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C57C" w14:textId="77777777" w:rsidR="00BA2A62" w:rsidRDefault="00BA2A62" w:rsidP="00BA2A6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E2D45A" w14:textId="77777777" w:rsidR="00BA2A62" w:rsidRDefault="00BA2A62" w:rsidP="00BA2A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7860B0" w14:textId="77777777" w:rsidR="00A94099" w:rsidRPr="00AC0F30" w:rsidRDefault="007856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 МУНИЦИПАЛЬНОГО КОНТРАКТА№ </w:t>
      </w:r>
    </w:p>
    <w:p w14:paraId="63222563" w14:textId="3BB65D7D" w:rsidR="00A94099" w:rsidRPr="00AC0F30" w:rsidRDefault="00785644" w:rsidP="00896F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96F8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благоустроенного жилого помещения в собственность муниципального образования </w:t>
      </w:r>
      <w:r w:rsidR="007A5EE6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Енакиево Донецкой Народной Республики</w:t>
      </w:r>
      <w:r w:rsidR="00896F8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реализации </w:t>
      </w:r>
      <w:r w:rsidR="000471A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адресной программы Донецкой Народной Республики «Переселение граждан из аварийного жилищного фонда в 2025-2030 годах»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00144EC" w14:textId="77777777" w:rsidR="00A94099" w:rsidRPr="00AC0F30" w:rsidRDefault="00785644">
      <w:pPr>
        <w:spacing w:after="0" w:line="12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8C49D29" w14:textId="3462ACA7" w:rsidR="004103BB" w:rsidRPr="00AC0F30" w:rsidRDefault="00785644" w:rsidP="00410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ИКЗ </w:t>
      </w:r>
      <w:r w:rsidR="007A5EE6"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</w:t>
      </w:r>
    </w:p>
    <w:p w14:paraId="3BBDD22C" w14:textId="69CE0EED" w:rsidR="00A94099" w:rsidRPr="00AC0F30" w:rsidRDefault="00A94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34C3EA" w14:textId="77777777" w:rsidR="00A94099" w:rsidRPr="00AC0F30" w:rsidRDefault="00A94099">
      <w:pPr>
        <w:spacing w:after="0" w:line="12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7"/>
        <w:tblW w:w="9557" w:type="dxa"/>
        <w:tblLayout w:type="fixed"/>
        <w:tblLook w:val="04A0" w:firstRow="1" w:lastRow="0" w:firstColumn="1" w:lastColumn="0" w:noHBand="0" w:noVBand="1"/>
      </w:tblPr>
      <w:tblGrid>
        <w:gridCol w:w="4778"/>
        <w:gridCol w:w="4779"/>
      </w:tblGrid>
      <w:tr w:rsidR="00A94099" w:rsidRPr="00AC0F30" w14:paraId="0D12545D" w14:textId="77777777">
        <w:trPr>
          <w:trHeight w:val="257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0F4CD15C" w14:textId="3E529AEB" w:rsidR="00A94099" w:rsidRPr="00AC0F30" w:rsidRDefault="00785644" w:rsidP="007A5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C0F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="007A5EE6" w:rsidRPr="00AC0F30">
              <w:rPr>
                <w:rFonts w:ascii="Times New Roman" w:eastAsia="Times New Roman" w:hAnsi="Times New Roman" w:cs="Times New Roman"/>
                <w:sz w:val="24"/>
                <w:szCs w:val="24"/>
              </w:rPr>
              <w:t>Енакиево</w:t>
            </w: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110878E3" w14:textId="77777777" w:rsidR="00A94099" w:rsidRPr="00AC0F30" w:rsidRDefault="00785644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AC0F3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2026   год</w:t>
            </w:r>
          </w:p>
        </w:tc>
      </w:tr>
    </w:tbl>
    <w:p w14:paraId="133B3A98" w14:textId="77777777" w:rsidR="00A94099" w:rsidRPr="00AC0F30" w:rsidRDefault="00A94099">
      <w:pPr>
        <w:spacing w:after="0" w:line="120" w:lineRule="auto"/>
        <w:jc w:val="both"/>
        <w:rPr>
          <w:rFonts w:ascii="Times New Roman" w:eastAsia="Calibri" w:hAnsi="Times New Roman" w:cs="Times New Roman"/>
          <w:b/>
          <w:bCs/>
          <w:sz w:val="28"/>
          <w:szCs w:val="20"/>
          <w:lang w:eastAsia="ru-RU"/>
        </w:rPr>
      </w:pPr>
    </w:p>
    <w:p w14:paraId="6243A5A5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F30">
        <w:rPr>
          <w:rFonts w:ascii="Times New Roman" w:eastAsia="Calibri" w:hAnsi="Times New Roman" w:cs="Times New Roman"/>
          <w:b/>
          <w:bCs/>
          <w:sz w:val="28"/>
          <w:szCs w:val="20"/>
          <w:lang w:eastAsia="ru-RU"/>
        </w:rPr>
        <w:t>________________________________________________________________________________________________________________________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именуемый в дальнейшем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«Продавец»,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_____________________________________________, действующего на основании ____________________, с одной стороны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</w:p>
    <w:p w14:paraId="58368F45" w14:textId="416A26CE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A5EE6" w:rsidRPr="00AC0F30">
        <w:rPr>
          <w:rFonts w:ascii="Times New Roman" w:eastAsia="Arial" w:hAnsi="Times New Roman" w:cs="Times New Roman"/>
          <w:sz w:val="24"/>
          <w:szCs w:val="24"/>
          <w:lang w:eastAsia="ar-SA"/>
        </w:rPr>
        <w:t>УПРАВЛЕНИЕ ЖИЛИЩНО-КОММУНАЛЬНОГО ХОЗЯЙСТВА АДМИНИСТРАЦИИ ГОРОДСКОГО ОКРУГА ЕНАКИЕВО ДОНЕЦКОЙ НАРОДНОЙ РЕСПУБЛИКИ (сокращенное наименование Управление ЖКХ АГО Енакиево ДНР), в лице начальника Управления Сысоевой Инны Николаевны, действующего на основании Положения, с одной стороны (далее – «Заказчик»)</w:t>
      </w:r>
      <w:r w:rsidRPr="00AC0F30">
        <w:rPr>
          <w:rFonts w:ascii="Times New Roman" w:eastAsia="Arial" w:hAnsi="Times New Roman" w:cs="Times New Roman"/>
          <w:sz w:val="24"/>
          <w:szCs w:val="24"/>
          <w:lang w:eastAsia="ar-SA"/>
        </w:rPr>
        <w:t>,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CDC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именуемая в дальнейшем </w:t>
      </w:r>
      <w:r w:rsidR="00D72CDC" w:rsidRPr="00AC0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«Покупатель»</w:t>
      </w:r>
      <w:r w:rsidR="00D72CDC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C501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далее совместно именуемые «Стороны», а по отдельности «Сторона», с требованиями Гражданского кодекса Российской Федерации (далее – Гражданский кодекс), части 73 статьи 112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44-ФЗ), Федерального конституционного закона от 04.10.2022 № 5-ФКЗ «О принятии в Российскую Федерацию Донецкой Народной Республики и образовании в составе Российской Федерации нового субъекта – Донецкой Народной Республики», Постановления Правительства Российской Федерации от 31 декабря 2022 г. № 2559 «О мерах по обеспечению режима военного положения и об особенностях планирования и осуществления закупок для обеспечения государственных нужд Донецкой Народной Республики, Луганской Народной Республики, Запорожской области, Херсонской области и муниципальных нужд муниципальных образований, находящихся на их территориях, и о внесении изменений в некоторые акты Правительства Российской Федерации» (с изменениями), осуществили закупку у единственного поставщика (подрядчика, исполнителя) и заключили настоящий муниципальный контракт (далее – Контракт) о нижеследующем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0232C39" w14:textId="77777777" w:rsidR="00A94099" w:rsidRPr="00AC0F30" w:rsidRDefault="00A94099">
      <w:pPr>
        <w:spacing w:after="0" w:line="12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645E9A" w14:textId="77777777" w:rsidR="00A94099" w:rsidRPr="00AC0F30" w:rsidRDefault="00785644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КОНТРАКТА</w:t>
      </w:r>
    </w:p>
    <w:p w14:paraId="458DEFE5" w14:textId="77777777" w:rsidR="00A94099" w:rsidRPr="00AC0F30" w:rsidRDefault="00A94099">
      <w:pPr>
        <w:spacing w:after="0" w:line="120" w:lineRule="auto"/>
        <w:ind w:left="51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38F5A3" w14:textId="4933EEA4" w:rsidR="00A94099" w:rsidRPr="00AC0F30" w:rsidRDefault="00785644">
      <w:pPr>
        <w:numPr>
          <w:ilvl w:val="1"/>
          <w:numId w:val="1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Продавец обязуется передать в собственность, а Покупатель принять и оплатить в соответствии с условиями настоящего Контракта следующее недвижимое имущество (далее именуемое «</w:t>
      </w:r>
      <w:r w:rsidR="001878FA"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илое помещение», «Квартира»):</w:t>
      </w:r>
    </w:p>
    <w:p w14:paraId="31345910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благоустроенную Квартиру общей площадью_______ кв. м, назначение – жилое помещение, расположенную на ___ этаже по адресу: _________________________________,</w:t>
      </w:r>
    </w:p>
    <w:p w14:paraId="4049958D" w14:textId="52F17C03" w:rsidR="00A94099" w:rsidRPr="00AC0F30" w:rsidRDefault="0078564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принадлежащую Продавцу на праве собственности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_______________________ от «___» ___________ ____г., что подтверждается выпиской из Единого государственного реестра недвижимости (далее – выписка из ЕГРН) </w:t>
      </w:r>
    </w:p>
    <w:p w14:paraId="152F5B7B" w14:textId="45972594" w:rsidR="00244684" w:rsidRPr="00AC0F30" w:rsidRDefault="00244684" w:rsidP="0024468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ОКПД2: 68.10.1 «Услуги по покупке и продаже собственного недвижимого имущества»</w:t>
      </w:r>
    </w:p>
    <w:p w14:paraId="61FB1AC9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Жилое помещение благоустроенно, пригодно для постоянного проживания граждан, отвечает санитарно-гигиеническим нормам (ст. 15 Жилищного кодекса РФ, постановление Главного государственного санитарного врача РФ от 28.01.2021 №3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постановление Правительства РФ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реконструкции»).</w:t>
      </w:r>
    </w:p>
    <w:p w14:paraId="793F85AE" w14:textId="295C2BE6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ru-RU" w:bidi="en-US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Жилое помещение имеет характеристики, перечисленные в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спецификации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338C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№1 к настоящему контракту), имеет горячее и холодное водоснабжение, санузел, центральное отопление, канализацию, централизованное электроснабжение и газоснабжение.  </w:t>
      </w:r>
      <w:r w:rsidRPr="00AC0F30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ru-RU" w:bidi="en-US"/>
        </w:rPr>
        <w:t>Жилое помещение не требует капитального и дополнительного ремонта.</w:t>
      </w:r>
    </w:p>
    <w:p w14:paraId="14F85D4C" w14:textId="77777777" w:rsidR="00A94099" w:rsidRPr="00AC0F30" w:rsidRDefault="00785644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заключения настоящего Контракта, жилое помещение никому не продано, не заложено, в споре и под арестом (запрещением) не состоит, не обременено правами третьих лиц, свободно от проживания третьих лиц, имеющих в соответствии с законом право пользования данным помещением, задолженности по оплате за жилое помещение и коммунальные услуги не имеет, незаконная перепланировка жилого помещения не производилась.</w:t>
      </w:r>
    </w:p>
    <w:p w14:paraId="171FF478" w14:textId="38C82514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несет ответственность за сокрытие сведений о нахождении </w:t>
      </w:r>
      <w:r w:rsidR="001878FA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илого помещения в залоге, под запрещением, либо арестом в соответствии с действующим законодательством РФ.</w:t>
      </w:r>
    </w:p>
    <w:p w14:paraId="3FF25A7D" w14:textId="204950DF" w:rsidR="00A94099" w:rsidRPr="00AC0F30" w:rsidRDefault="007856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Квартира п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ar-SA"/>
        </w:rPr>
        <w:t>риобретается в муниципальную собственность муниципального образования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501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Енакиево Донецкой Народной Республики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863E68" w14:textId="6781FB80" w:rsidR="00A94099" w:rsidRPr="00AC0F30" w:rsidRDefault="007856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AC0F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обязуются подготовить документы, необходимые для перехода права собственности от Продавца к Покупателю в части их касающихся до подписания Контракта.  Обязуется передать Покупателю в отношении </w:t>
      </w:r>
      <w:r w:rsidR="001878FA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илого помещения документы, указанные в пункте 3.1.1 настоящего Контракта.</w:t>
      </w:r>
    </w:p>
    <w:p w14:paraId="6C15032E" w14:textId="01BD9EF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Право собственности на Квартиру у Покупателя возникает с момента государственной регистрации перехода права в </w:t>
      </w:r>
      <w:r w:rsidR="008C4753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Управлении </w:t>
      </w:r>
      <w:proofErr w:type="spellStart"/>
      <w:r w:rsidR="008C4753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="008C4753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Донецкой Народной Республике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27EF06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Одновременно с правом собственности на Квартиру Покупателю в соответствии с частью 1 статьи 36 Жилищного кодекса Российской Федерации передается право собственности на долю в общем имуществе многоквартирного дома, в котором расположена Квартира, в том числе на земельный участок, на котором расположен многоквартирный дом. Доля Покупателя в праве общей собственности на общее имущество многоквартирного дома пропорциональна размеру общей площади Квартиры.</w:t>
      </w:r>
    </w:p>
    <w:p w14:paraId="0009A801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1.5. Продавец подтверждает, что в дееспособности не ограничен, по состоянию здоровья может самостоятельно осуществлять и защищать свои права и исполнять свои обязанности, не страдает заболеваниями, препятствующими осознавать суть подписываемого контракта и обстоятельств его заключения, у него</w:t>
      </w:r>
      <w:r w:rsidRPr="00AC0F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отсутствуют обстоятельства, вынуждающие совершить данную сделку на крайне невыгодных для него условиях.</w:t>
      </w:r>
    </w:p>
    <w:p w14:paraId="0D7ED45B" w14:textId="77777777" w:rsidR="00A94099" w:rsidRPr="00AC0F30" w:rsidRDefault="00A94099">
      <w:pPr>
        <w:spacing w:after="0" w:line="12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A55E0E" w14:textId="77777777" w:rsidR="00A94099" w:rsidRPr="00AC0F30" w:rsidRDefault="00785644">
      <w:pPr>
        <w:numPr>
          <w:ilvl w:val="0"/>
          <w:numId w:val="1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КОНТРАКТА И ПОРЯДОК РАСЧЕТОВ</w:t>
      </w:r>
    </w:p>
    <w:p w14:paraId="44163305" w14:textId="77777777" w:rsidR="00A94099" w:rsidRPr="00AC0F30" w:rsidRDefault="00A94099">
      <w:pPr>
        <w:spacing w:after="0" w:line="120" w:lineRule="auto"/>
        <w:ind w:left="51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B018B7" w14:textId="39C6607B" w:rsidR="00A94099" w:rsidRPr="00AC0F30" w:rsidRDefault="00785644">
      <w:pPr>
        <w:pStyle w:val="af6"/>
        <w:numPr>
          <w:ilvl w:val="1"/>
          <w:numId w:val="13"/>
        </w:numPr>
        <w:tabs>
          <w:tab w:val="left" w:pos="709"/>
        </w:tabs>
        <w:ind w:left="0" w:firstLine="709"/>
        <w:rPr>
          <w:color w:val="000000"/>
          <w:sz w:val="24"/>
          <w:szCs w:val="24"/>
        </w:rPr>
      </w:pPr>
      <w:r w:rsidRPr="00AC0F30">
        <w:rPr>
          <w:color w:val="000000"/>
          <w:sz w:val="24"/>
          <w:szCs w:val="24"/>
        </w:rPr>
        <w:t xml:space="preserve">Цена Контракта составляет ______________(_______________) руб. ___коп, включая НДС (__%): __________ (__________) рублей _______ копеек; или НДС не </w:t>
      </w:r>
      <w:r w:rsidR="00E762BF" w:rsidRPr="00AC0F30">
        <w:rPr>
          <w:color w:val="000000"/>
          <w:sz w:val="24"/>
          <w:szCs w:val="24"/>
        </w:rPr>
        <w:t>о</w:t>
      </w:r>
      <w:r w:rsidRPr="00AC0F30">
        <w:rPr>
          <w:color w:val="000000"/>
          <w:sz w:val="24"/>
          <w:szCs w:val="24"/>
        </w:rPr>
        <w:t>благается на основании ______________ Налогового кодекса Российской Федерации и ________)</w:t>
      </w:r>
      <w:r w:rsidRPr="00AC0F30">
        <w:rPr>
          <w:rStyle w:val="ac"/>
        </w:rPr>
        <w:footnoteReference w:id="1"/>
      </w:r>
      <w:r w:rsidRPr="00AC0F30">
        <w:rPr>
          <w:color w:val="000000"/>
          <w:sz w:val="24"/>
          <w:szCs w:val="24"/>
        </w:rPr>
        <w:t>.</w:t>
      </w:r>
    </w:p>
    <w:p w14:paraId="58B0EC69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Контракта 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твердой и определяется на весь срок исполнения настоящего Контракта за исключением случаев, предусмотренных Контрактом и действующим законодательством Российской Федерации.</w:t>
      </w:r>
    </w:p>
    <w:p w14:paraId="166A605F" w14:textId="5AD2FD32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2.2.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Цена Контракта включает в себя стоимость жилого помещения, расходы на страхование, уплату налогов и других обязательных платежей, расходы по оформлению перехода права собственности на жилое помещение (включая расходы услуг нотариуса в случае долевой собственности), а также иные расходы, которые необходимо осуществить Продавцу при передаче жилого помещения Покупателю. </w:t>
      </w:r>
    </w:p>
    <w:p w14:paraId="09FFE964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2.2.1. В случае если настоящий Контракт заключается с физическим лицом, за исключением индивидуального предпринимателя или иного занимающегося частной практикой лица, цена Контракта уменьшается на сумму, подлежащую уплате физическому лицу, на размер налоговых платежей, связанных с оплатой настоящего Контракта. </w:t>
      </w:r>
    </w:p>
    <w:p w14:paraId="7B3BB76E" w14:textId="6752BA2E" w:rsidR="00BA2A62" w:rsidRPr="00AC0F30" w:rsidRDefault="00785644" w:rsidP="00BA2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proofErr w:type="gramStart"/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C4CA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</w:t>
      </w:r>
      <w:proofErr w:type="gramEnd"/>
      <w:r w:rsidR="00CC4CA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инансировани</w:t>
      </w:r>
      <w:r w:rsidR="00CC4CA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A2A6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C4CA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муниципального образования городского округа Енакиево Донецкой Народной Республики (субсидия из бюджета Донецкой Народной Республики бюджетам муниципальных образований Донецкой Народной Республики).</w:t>
      </w:r>
    </w:p>
    <w:p w14:paraId="6BBD70D7" w14:textId="7D91DBA0" w:rsidR="00EA78AE" w:rsidRPr="00AC0F30" w:rsidRDefault="00EA78AE" w:rsidP="00BA2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</w:t>
      </w:r>
      <w:r w:rsidR="00FD5B6B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911 05 05 16 1 И2 67483</w:t>
      </w:r>
    </w:p>
    <w:p w14:paraId="323DDC74" w14:textId="451D0DFC" w:rsidR="00A94099" w:rsidRPr="00AC0F30" w:rsidRDefault="00785644" w:rsidP="00BA2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 по настоящему Контракту не предусмотрен.</w:t>
      </w:r>
    </w:p>
    <w:p w14:paraId="0A3F2848" w14:textId="394354D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Оплата стоимости Квартиры производится в форме безналичного расчета в рублях Российской Федерации единовременным платежом, путем перечисления Покупателем денежных</w:t>
      </w:r>
      <w:r w:rsidR="00FD5B6B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исполнением бюджета, на счет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Продавца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64DE782" w14:textId="2CE92D44" w:rsidR="00A94099" w:rsidRPr="00AC0F30" w:rsidRDefault="00785644" w:rsidP="00FD5B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№_________________________________, открытый на имя ____________________________в_________________________________________ИНН__________, БИК _____________, к/с______________________________, в течение </w:t>
      </w:r>
      <w:r w:rsidR="006C1D64"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46591A"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6C1D64"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десять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подписания 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Покупателем </w:t>
      </w:r>
      <w:r w:rsidR="008E16DC"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акта</w:t>
      </w:r>
      <w:r w:rsidR="008E16DC" w:rsidRPr="00AC0F3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приема-передачи </w:t>
      </w:r>
      <w:r w:rsidR="006748CF" w:rsidRPr="00AC0F3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жилого помещения, в соответствии с пунктом 3.1.9 настоящего контракта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25B75C51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2.4. В случае изменения расчетного счета Продавец обязан в однодневный срок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Покупателю денежных средств на указанный в настоящем Контракте расчетный счет Продавца, несет Продавец.</w:t>
      </w:r>
    </w:p>
    <w:p w14:paraId="065D4D18" w14:textId="3AE9608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2.5. Обязательство Покупателя по оплате считается исполненным в момент зачисления денежных средств на </w:t>
      </w:r>
      <w:r w:rsidR="0061634C"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</w:t>
      </w:r>
      <w:r w:rsidR="0061634C" w:rsidRPr="00AC0F3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и/или</w:t>
      </w:r>
      <w:r w:rsidR="0061634C"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корреспондентский счет банка, в котором открыт банковский счет Продавца, указанный в Контракте.</w:t>
      </w:r>
    </w:p>
    <w:p w14:paraId="44635800" w14:textId="77777777" w:rsidR="00A94099" w:rsidRPr="00AC0F30" w:rsidRDefault="007856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2.6.</w:t>
      </w:r>
      <w:r w:rsidRPr="00AC0F3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AC0F3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Покупатель вправе в случае невыполнения или ненадлежащего исполнения Продавцом обязательства, предусмотренного настоящим Контрактом, уменьшить сумму платежа, подлежащего перечислению Продавцу, на сумму начисленной неустойки (пеней, штрафов), предусмотренных Контрактом, в связи с неисполнением и/или ненадлежащим исполнением Продавцом своих контрактных обязательств.</w:t>
      </w:r>
    </w:p>
    <w:p w14:paraId="3233E060" w14:textId="77777777" w:rsidR="00A94099" w:rsidRPr="00AC0F30" w:rsidRDefault="007856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2.7. Сумма неустойки, основание ее начисления, расчет суммы неустойки на конкретную дату, а также итоговая сумма текущего платежа за вычетом рассчитанной суммы неустойки указываются в приложении к акту приема-передачи жилого помещения. Указанное приложение подписывается обеими Сторонами вместе с актом приема-передачи жилого помещения.</w:t>
      </w:r>
    </w:p>
    <w:p w14:paraId="0B339DB1" w14:textId="77777777" w:rsidR="00A94099" w:rsidRPr="00AC0F30" w:rsidRDefault="0078564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2.8. Начисленная сумма неустойки (пеней, штрафов) перечисляется Покупателем в доход соответствующего бюджета.</w:t>
      </w:r>
    </w:p>
    <w:p w14:paraId="56354878" w14:textId="77777777" w:rsidR="00A94099" w:rsidRPr="00AC0F30" w:rsidRDefault="007856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2.9. Стороны определили, что Квартира 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является находящейся в залоге у Продавца для обеспечения исполнения Покупателем его обязанности по оплате жилого помещения.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Стороны устанавливают, что в соответствии с п.5 ст. 488 Гражданского кодекса Российско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 по данному Контракту не возникает залог недвижимого имущества (ипотека).</w:t>
      </w:r>
    </w:p>
    <w:p w14:paraId="2C837B5C" w14:textId="77777777" w:rsidR="008F7AED" w:rsidRPr="00AC0F30" w:rsidRDefault="008F7AE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355CF" w14:textId="77777777" w:rsidR="00A94099" w:rsidRPr="00AC0F30" w:rsidRDefault="0078564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СТОРОН,</w:t>
      </w:r>
    </w:p>
    <w:p w14:paraId="7A0FD0E5" w14:textId="77777777" w:rsidR="00A94099" w:rsidRPr="00AC0F30" w:rsidRDefault="00785644">
      <w:pPr>
        <w:spacing w:after="0" w:line="240" w:lineRule="auto"/>
        <w:ind w:left="5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ПЕРЕДАЧИ И ПРИЕМКИ КВАРТИРЫ</w:t>
      </w:r>
    </w:p>
    <w:p w14:paraId="4BCDD435" w14:textId="77777777" w:rsidR="00A94099" w:rsidRPr="00AC0F30" w:rsidRDefault="00A94099">
      <w:pPr>
        <w:spacing w:after="0" w:line="120" w:lineRule="auto"/>
        <w:ind w:left="5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52C833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  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Продавец обязуется:</w:t>
      </w:r>
    </w:p>
    <w:p w14:paraId="2CD7294A" w14:textId="24C5A34B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3.1.1. 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Передать Покупателю в течение </w:t>
      </w:r>
      <w:r w:rsidR="00AD575F"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3 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(</w:t>
      </w:r>
      <w:r w:rsidR="00AD575F"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трех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) рабоч</w:t>
      </w:r>
      <w:r w:rsidR="008E16DC"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их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дн</w:t>
      </w:r>
      <w:r w:rsidR="008E16DC"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ей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после заключения Контракта в отношении </w:t>
      </w:r>
      <w:r w:rsidR="00486DA9"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ж</w:t>
      </w:r>
      <w:r w:rsidRPr="00AC0F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илого помещения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указанного в пункте 1.1 настоящего Контракта, следующие документы:</w:t>
      </w:r>
    </w:p>
    <w:p w14:paraId="5557D0C7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 - выписку из единого государственного реестра недвижимости об основных характеристиках и зарегистрированных правах на объект недвижимости, выданную не ранее чем за 6 месяцев до даты предоставления;</w:t>
      </w:r>
    </w:p>
    <w:p w14:paraId="24F1346B" w14:textId="77777777" w:rsidR="00A94099" w:rsidRPr="00AC0F30" w:rsidRDefault="0078564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документа, подтверждающего основание возникновения права на Квартиру (свидетельство о праве на наследство, договор купли-продажи, договор дарения и др.);</w:t>
      </w:r>
    </w:p>
    <w:p w14:paraId="5474A358" w14:textId="0CA5EB01" w:rsidR="00A94099" w:rsidRPr="00AC0F30" w:rsidRDefault="0078564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 на объект недвижимости (технический и/или кадастровый паспорт);</w:t>
      </w:r>
      <w:bookmarkStart w:id="1" w:name="_Toc69221560"/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1"/>
    <w:p w14:paraId="73016D72" w14:textId="3361492E" w:rsidR="00A94099" w:rsidRPr="00AC0F30" w:rsidRDefault="0078564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справку об отсутствии задолженности по оплате налога на имущество (при наличии);</w:t>
      </w:r>
    </w:p>
    <w:p w14:paraId="18D0AD1F" w14:textId="77777777" w:rsidR="00A94099" w:rsidRPr="00AC0F30" w:rsidRDefault="0078564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 в 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выписке из единого государственного реестра недвижимости сведений об ограничении прав и обременений объекта недвижимости -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свободу от любых имущественных прав и претензий третьих лиц, судебных споров, залоговых обязательств</w:t>
      </w:r>
    </w:p>
    <w:p w14:paraId="188E37BC" w14:textId="77777777" w:rsidR="00A94099" w:rsidRPr="00AC0F30" w:rsidRDefault="0078564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(постановление), разрешающее отчуждение жилого помещения при долевом участии в собственности на объект недвижимости несовершеннолетнего ребенка (при необходимости);</w:t>
      </w:r>
    </w:p>
    <w:p w14:paraId="22FCE6FD" w14:textId="1A1804A6" w:rsidR="00A94099" w:rsidRPr="00AC0F30" w:rsidRDefault="0078564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 w:rsidR="00E762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письменного, нотариально заверенного согласия супруга (супруги) на отчуждение объекта недвижимости – жилого помещения (в случае приобретения объекта недвижимости продавцом на основании договора купли-продажи, мены или иной возмездной сделки и нахождения в зарегистрированном браке);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14:paraId="5B363A85" w14:textId="77777777" w:rsidR="00A94099" w:rsidRPr="00AC0F30" w:rsidRDefault="0078564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копии документов, удостоверяющих личность собственника(-</w:t>
      </w:r>
      <w:proofErr w:type="spellStart"/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ов</w:t>
      </w:r>
      <w:proofErr w:type="spellEnd"/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) жилого помещения (если собственник(-и) является физическим (-и) лицом(-</w:t>
      </w:r>
      <w:proofErr w:type="spellStart"/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ами</w:t>
      </w:r>
      <w:proofErr w:type="spellEnd"/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));</w:t>
      </w:r>
    </w:p>
    <w:p w14:paraId="4A6FEC83" w14:textId="77777777" w:rsidR="00A94099" w:rsidRPr="00AC0F30" w:rsidRDefault="0078564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копию нотариально заверенной доверенности на продажу квартиры (в случае, если 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собственника(-</w:t>
      </w:r>
      <w:proofErr w:type="spellStart"/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ов</w:t>
      </w:r>
      <w:proofErr w:type="spellEnd"/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) выступает уполномоченное лицо), копию документа, удостоверяющего его личность;</w:t>
      </w:r>
    </w:p>
    <w:p w14:paraId="42D14285" w14:textId="3F137999" w:rsidR="00A94099" w:rsidRPr="00AC0F30" w:rsidRDefault="0078564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документов, удостоверяющи</w:t>
      </w:r>
      <w:r w:rsidR="00E762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личность представителя юридического лица,</w:t>
      </w:r>
      <w:r w:rsidRPr="00AC0F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страховой номер индивидуального лицевого счета в системе обязательного пенсионного страхования (СНИЛС);</w:t>
      </w:r>
    </w:p>
    <w:p w14:paraId="70F1B57D" w14:textId="58A21221" w:rsidR="00A94099" w:rsidRPr="00AC0F30" w:rsidRDefault="00785644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 w:rsidR="00E762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 подтверждающ</w:t>
      </w:r>
      <w:r w:rsidR="00E762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полномочия представителя юридического лица действовать от имени юридического лица (приказ о назначении, протокол общего собрания учредителей), если с заявлением обращается его представитель (либо нотариально удостоверенная доверенность, либо иной предусмотренный законодательством Российской Федерации возможный в зависимости от ситуации документ);</w:t>
      </w:r>
    </w:p>
    <w:p w14:paraId="57599ED5" w14:textId="77FEF60B" w:rsidR="00A94099" w:rsidRPr="00AC0F30" w:rsidRDefault="0078564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 подтверждающи</w:t>
      </w:r>
      <w:r w:rsidR="00E762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регистрационные данные юридического лица (идентификационный номер налогоплательщика, КПП, ОГРН)</w:t>
      </w:r>
    </w:p>
    <w:p w14:paraId="0B32015B" w14:textId="7C87ED65" w:rsidR="000D655B" w:rsidRPr="00AC0F30" w:rsidRDefault="000D655B" w:rsidP="000D655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дату подписания акта приема-передачи передать Покупателю:</w:t>
      </w:r>
    </w:p>
    <w:p w14:paraId="46F7ECD5" w14:textId="77777777" w:rsidR="000D655B" w:rsidRPr="00AC0F30" w:rsidRDefault="000D655B" w:rsidP="000D655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выписку из финансового лицевого счета Квартиры и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AC0F30">
        <w:rPr>
          <w:rFonts w:ascii="Times New Roman" w:hAnsi="Times New Roman"/>
          <w:sz w:val="24"/>
          <w:szCs w:val="24"/>
        </w:rPr>
        <w:t xml:space="preserve">справки об отсутствии задолженности за ЖКУ, водоснабжение и водоотведение, теплоснабжение, электроэнергию, газоснабжение, телефон, домофон, ТВ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Интернет на момент приема-передачи квартиры (при наличии потребления таких услуг) 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 текущий месяц;</w:t>
      </w:r>
    </w:p>
    <w:p w14:paraId="30459201" w14:textId="77777777" w:rsidR="000D655B" w:rsidRPr="00AC0F30" w:rsidRDefault="000D655B" w:rsidP="000D655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снятие с регистрационного учета граждан (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справку о регистрации, архивную справку о регистрации (формы № 9), выданные не ранее чем за 30 дней до даты предоставления);</w:t>
      </w:r>
    </w:p>
    <w:p w14:paraId="79D6F813" w14:textId="77777777" w:rsidR="000D655B" w:rsidRPr="00AC0F30" w:rsidRDefault="000D655B" w:rsidP="000D65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F33FD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 Предупредить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Покупателя обо всех известных Продавцу недостатках жилого помещения. </w:t>
      </w:r>
    </w:p>
    <w:p w14:paraId="41EA25E2" w14:textId="112EF801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3.1.3. С момента подписания настоящего Контракта до подписания акта приема-передачи жилого помещения Продавец обязуется не ухудшать состояние </w:t>
      </w:r>
      <w:r w:rsidR="00486DA9"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илого помещения, не сдавать его в аренду, наем, безвозмездное пользование, не совершать иные сделки с Квартирой, не обременять правами пользования иных лиц,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Квартира не должна состоять под арестом (запрещением), в споре о праве собственности. В отношении квартиры не должны быть заключены предварительные договоры купли-продажи или мены.</w:t>
      </w:r>
    </w:p>
    <w:p w14:paraId="4EBC390D" w14:textId="0CA458A6" w:rsidR="00A94099" w:rsidRPr="00AC0F30" w:rsidRDefault="0078564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Риск случайной гибели или случайного повреждения </w:t>
      </w:r>
      <w:r w:rsidR="00486DA9"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илого помещения до государственной регистрации перехода права собственности несет Продавец.</w:t>
      </w:r>
    </w:p>
    <w:p w14:paraId="25E57B6B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3.1.4. Осуществлять за свой счет эксплуатацию Квартиры, включая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расходы, связанные с техническим обслуживанием, содержанием и ремонтом, в том числе капитальным, до перехода права собственности на Квартиру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Покупателю.</w:t>
      </w:r>
    </w:p>
    <w:p w14:paraId="6FBC8D96" w14:textId="2250D473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3.1.5.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(пяти)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настоящего Контракта обеспечить доступ Комиссии по признанию жилого помещения, приобретаемого в муниципальную собственность, соответствующим Контракту, в Квартиру, указанную в пункте 1.1. настоящего Контракта, для проведения ее первичного осмотра на соответствие Квартиры условиям </w:t>
      </w:r>
      <w:r w:rsidR="00921E4E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Спецификации и настоящего Контракта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проверки качества, технического и технологического состояния Квартиры и установленного в ней оборудования, установления недостатков, препятствующих использованию Квартиры по назначению. </w:t>
      </w:r>
    </w:p>
    <w:p w14:paraId="2F90ABE7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3.1.6.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(пяти)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отсутствии недостатков по итогам первичного осмотра Продавец обязуется подписать акт первичного осмотра и заключение комиссии по признанию жилого помещения, приобретаемого в муниципальную собственность.</w:t>
      </w:r>
    </w:p>
    <w:p w14:paraId="5C1F92DC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3.1.7. В случае, если по итогам первичного осмотра жилого помещения выявлены нарушения требований Контракта, не препятствующие приемке Квартиры,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Продавец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устранить эти нарушения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10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первичного осмотра Квартиры. </w:t>
      </w:r>
    </w:p>
    <w:p w14:paraId="4251E8E0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Продавец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одного рабочего дня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устранения выявленных нарушений (недостатков) составляет отчет и направляет его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Покупателю.</w:t>
      </w:r>
    </w:p>
    <w:p w14:paraId="5B5FA2E1" w14:textId="3DEE48FB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3.1.8.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(</w:t>
      </w:r>
      <w:r w:rsidR="006748CF"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пяти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акта первичного осмотра</w:t>
      </w:r>
      <w:r w:rsidRPr="00AC0F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заключения комиссии, а при выявленных нарушениях - после получения отчета об устранении выявленных нарушений (недостатков), совместно с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Покупателем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зарегистрировать переход права собственности на Квартиру в муниципальную собственность муниципального образования </w:t>
      </w:r>
      <w:r w:rsidR="009A600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Енакиево Донецкой Народной Республики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23A26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Управлении </w:t>
      </w:r>
      <w:proofErr w:type="spellStart"/>
      <w:r w:rsidR="00C23A26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="00C23A26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Донецкой Народной Республике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порядке.</w:t>
      </w:r>
    </w:p>
    <w:p w14:paraId="7EF872D8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3.1.9.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(пяти)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перехода права собственности на жилое помещение Покупателю, освободить Квартиру, в том числе от вещей, подготовить Квартиру к заселению и передать ее Покупателю на условиях, предусмотренных настоящим Контрактом и подписать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помещения. </w:t>
      </w:r>
    </w:p>
    <w:p w14:paraId="1C5AB1E5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подписывается при соблюдении следующих условий:</w:t>
      </w:r>
    </w:p>
    <w:p w14:paraId="5E67678B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проведения комиссией Покупателя осмотра квартиры;</w:t>
      </w:r>
    </w:p>
    <w:p w14:paraId="3FFC3908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подписания акта первичного осмотра (или после устранения нарушений, с предоставлением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Продавцом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отчета об устранении выявленных недостатков);</w:t>
      </w:r>
    </w:p>
    <w:p w14:paraId="4A24B335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заключения по признанию жилого помещения, приобретаемого в муниципальную собственность, соответствующим условиям Контракта;</w:t>
      </w:r>
    </w:p>
    <w:p w14:paraId="7CFBE725" w14:textId="134699C2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регистрация перехода права собственности на Квартиру в муниципальную собственность </w:t>
      </w:r>
      <w:r w:rsidR="009A600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городской округ Енакиево Донецкой Народной Республики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DF700C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передачи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Продавцом Покупателю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ключей от жилого помещения, домофона, почтового ящика (при наличии).</w:t>
      </w:r>
    </w:p>
    <w:p w14:paraId="60A2D636" w14:textId="35BCFDDA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3.1.1</w:t>
      </w:r>
      <w:r w:rsidR="00EA78AE" w:rsidRPr="00AC0F3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0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 В случае получения от Покупателя, эксперта, экспертной организации запроса о предоставлении дополнительных документов, предоставлении разъяснений касательно жилого помещения Продавец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течение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 (одного) рабочего дня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обязан предоставить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Покупателю,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эксперту, экспертной организации запрашиваемые дополнительные документы, разъяснения касательно жилого помещения.</w:t>
      </w:r>
    </w:p>
    <w:p w14:paraId="6200AF3B" w14:textId="1633EA68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Обязательства Продавца по настоящему контракту считаются исполненными после государственной регистрации перехода права собственности на жилое помещение и подписания сторонами </w:t>
      </w:r>
      <w:r w:rsidR="003F5BF3"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Акта приема-передачи</w:t>
      </w:r>
      <w:r w:rsidR="003F5BF3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помещения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4F4D90" w14:textId="77777777" w:rsidR="00A94099" w:rsidRPr="00AC0F30" w:rsidRDefault="00785644">
      <w:pPr>
        <w:widowControl w:val="0"/>
        <w:tabs>
          <w:tab w:val="left" w:pos="184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  <w:r w:rsidRPr="00AC0F30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ar-SA"/>
        </w:rPr>
        <w:t>3.2. Продавец вправе</w:t>
      </w:r>
      <w:r w:rsidRPr="00AC0F30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>:</w:t>
      </w:r>
    </w:p>
    <w:p w14:paraId="305F7311" w14:textId="2D1C8818" w:rsidR="00A94099" w:rsidRPr="00AC0F30" w:rsidRDefault="00785644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  <w:r w:rsidRPr="00AC0F30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>3.2.1. Требовать подписания а</w:t>
      </w:r>
      <w:r w:rsidRPr="00AC0F30">
        <w:rPr>
          <w:rFonts w:ascii="Times New Roman" w:eastAsia="Calibri" w:hAnsi="Times New Roman" w:cs="Times New Roman"/>
          <w:bCs/>
          <w:kern w:val="2"/>
          <w:sz w:val="24"/>
          <w:szCs w:val="24"/>
          <w:lang w:eastAsia="ar-SA"/>
        </w:rPr>
        <w:t xml:space="preserve">кта приема-передачи жилого помещения </w:t>
      </w:r>
      <w:r w:rsidR="005A1C8C" w:rsidRPr="00AC0F30">
        <w:rPr>
          <w:rFonts w:ascii="Times New Roman" w:eastAsia="Calibri" w:hAnsi="Times New Roman" w:cs="Times New Roman"/>
          <w:bCs/>
          <w:kern w:val="2"/>
          <w:sz w:val="24"/>
          <w:szCs w:val="24"/>
          <w:lang w:eastAsia="ar-SA"/>
        </w:rPr>
        <w:t xml:space="preserve">и документа о приемке </w:t>
      </w:r>
      <w:r w:rsidRPr="00AC0F30">
        <w:rPr>
          <w:rFonts w:ascii="Times New Roman" w:eastAsia="Calibri" w:hAnsi="Times New Roman" w:cs="Times New Roman"/>
          <w:bCs/>
          <w:kern w:val="2"/>
          <w:sz w:val="24"/>
          <w:szCs w:val="24"/>
          <w:lang w:eastAsia="ar-SA"/>
        </w:rPr>
        <w:t>в установленном Контрактом порядке.</w:t>
      </w:r>
    </w:p>
    <w:p w14:paraId="58CE2047" w14:textId="77777777" w:rsidR="00A94099" w:rsidRPr="00AC0F30" w:rsidRDefault="00785644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Cs/>
          <w:kern w:val="2"/>
          <w:sz w:val="24"/>
          <w:szCs w:val="24"/>
          <w:lang w:eastAsia="ar-SA"/>
        </w:rPr>
      </w:pPr>
      <w:r w:rsidRPr="00AC0F30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lastRenderedPageBreak/>
        <w:t>3.2.2. Требовать своевременной оплаты за принятое жилое помещение в соответствии с условиями Контракта.</w:t>
      </w:r>
    </w:p>
    <w:p w14:paraId="76B91A1B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AC0F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3.3. Покупатель обязуется:</w:t>
      </w:r>
    </w:p>
    <w:p w14:paraId="362B879A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3.3.1.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(пяти)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настоящего Контракта обеспечить работу Комиссии по признанию жилого помещения, приобретаемого в муниципальную собственность, соответствующим Контракту.</w:t>
      </w:r>
    </w:p>
    <w:p w14:paraId="3EFDFA49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Осуществить первичный осмотр Квартиры, указанной в пункте 1.1. настоящего Контракта,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(пяти)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настоящего Контракта, на соответствие Квартиры условиям описания объекта закупки, проверки качества, технического и технологического состояния Квартиры и установленного в ней оборудования, установления недостатков, препятствующих использованию Квартиры по назначению. </w:t>
      </w:r>
    </w:p>
    <w:p w14:paraId="3077861B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жилого помещения проводится Комиссией по признанию жилого помещения, приобретаемого в муниципальную собственность, соответствующим Контракту.</w:t>
      </w:r>
    </w:p>
    <w:p w14:paraId="74608D80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3.3.3. По итогам первичного осмотра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(пяти)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оформить акт первичного осмотра жилого помещения, приобретаемого в муниципальную собственность.  </w:t>
      </w:r>
    </w:p>
    <w:p w14:paraId="37216395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недостатков одновременно с актом первичного осмотра жилого помещения оформить Заключение комиссии по признанию жилых помещений, приобретаемых в муниципальную собственность, соответствующими условиям муниципального Контракта.</w:t>
      </w:r>
    </w:p>
    <w:p w14:paraId="16F61D2E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установлении нарушений требований Контракта, не препятствующих приемке Квартиры, оформить Заключение комиссии по признанию жилых помещений, приобретаемых в муниципальную собственность, соответствующими условиям муниципального контракта,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(пяти)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поступления отчета Продавца о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 устранении выявленных нарушений (недостатков).</w:t>
      </w:r>
    </w:p>
    <w:p w14:paraId="7ACA1D36" w14:textId="68899B4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требований Контракта и</w:t>
      </w:r>
      <w:r w:rsidRPr="00AC0F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Спецификации жилого помещения (Приложение №1</w:t>
      </w:r>
      <w:r w:rsidR="007F0A0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контракту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препятствующих приемке Квартиры, в акте первичного осмотра фиксируются выявленные нарушения. В этом случае в Заключении комиссии по признанию жилых помещений, приобретаемых в муниципальную собственность, соответствующими условиям муниципального контракта, указывается соответствующий вывод, на основании которого Контракт подлежит расторжению.</w:t>
      </w:r>
    </w:p>
    <w:p w14:paraId="36CFA6F7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3.3.4. Зарегистрировать совместно с 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Продавцом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 права собственности на Квартиру в установленном порядке и сроки в соответствии с п. 3.1.8. Контракта.</w:t>
      </w:r>
    </w:p>
    <w:p w14:paraId="11D3A6AA" w14:textId="5B342AEA" w:rsidR="00A94099" w:rsidRPr="00AC0F30" w:rsidRDefault="00785644" w:rsidP="007F0A01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3.3.5.</w:t>
      </w:r>
      <w:r w:rsidRPr="00AC0F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Покупатель</w:t>
      </w:r>
      <w:r w:rsidR="0046591A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течение </w:t>
      </w:r>
      <w:r w:rsidR="0046591A"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46591A"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пяти</w:t>
      </w: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рабочих дней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следующих за днем поступления документа о прие</w:t>
      </w:r>
      <w:r w:rsidR="007F0A0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мке,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 документ о приемке</w:t>
      </w:r>
      <w:r w:rsidR="0046591A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мотивированный отказ от подписания документа о приемке с указанием причин такого отказа.</w:t>
      </w:r>
    </w:p>
    <w:p w14:paraId="3F9C649B" w14:textId="5E90C3BF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3.3.6. Оплатить указанную в п. 2.1. Контракта стоимость Квартиры в сроки, указанные в п. п.  2.3. настоящего Контракта.</w:t>
      </w:r>
    </w:p>
    <w:p w14:paraId="6DCC5543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3.4. Покупатель вправе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2EFEC11" w14:textId="7B5F2CEB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3.4.1.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проверки соответствия качества жилого помещения, передаваемого Продавцом, требованиям, установленным Контрактом, привлекать независимых экспертов, экспертную организацию.</w:t>
      </w:r>
    </w:p>
    <w:p w14:paraId="59402469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Требовать от Продавца надлежащего исполнения обязательств в соответствии с Контрактом, а также требовать своевременного устранения выявленных недостатков.</w:t>
      </w:r>
    </w:p>
    <w:p w14:paraId="0CC1C0FD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3.4.3. В случае полного или частичного невыполнения условий настоящего Контракта по вине Продавца вправе требовать от Продавца соответствующего возмещения убытков и уплаты неустойки. Если указанные недостатки не были оговорены Продавцом, Покупатель вправе по своему выбору потребовать от Продавца:</w:t>
      </w:r>
    </w:p>
    <w:p w14:paraId="00157285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безвозмездного устранения недостатков;</w:t>
      </w:r>
    </w:p>
    <w:p w14:paraId="51D70C2B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возмещение своих расходов на устранение недостатков.</w:t>
      </w:r>
    </w:p>
    <w:p w14:paraId="41FA9BC6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3.4.4. Отказаться от приемки и оплаты Жилого помещения, в случае неисполнения в срок или ненадлежащего исполнения Продавцом принятых на себя обязательств в соответствии с условиями Контракта.</w:t>
      </w:r>
    </w:p>
    <w:p w14:paraId="4636CD5A" w14:textId="77777777" w:rsidR="00A94099" w:rsidRPr="00AC0F30" w:rsidRDefault="0078564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3.4.5. Требовать возмещения убытков, причиненных Продавцом и по его вине.</w:t>
      </w:r>
    </w:p>
    <w:p w14:paraId="3F70C80B" w14:textId="77777777" w:rsidR="00A94099" w:rsidRPr="00AC0F30" w:rsidRDefault="00A94099">
      <w:pPr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E9850E" w14:textId="77777777" w:rsidR="00A94099" w:rsidRPr="00AC0F30" w:rsidRDefault="00A940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A24A12" w14:textId="77777777" w:rsidR="00A94099" w:rsidRPr="00AC0F30" w:rsidRDefault="0078564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14:paraId="6700622A" w14:textId="77777777" w:rsidR="00A94099" w:rsidRPr="00AC0F30" w:rsidRDefault="00A94099">
      <w:pPr>
        <w:spacing w:after="0" w:line="120" w:lineRule="auto"/>
        <w:ind w:left="12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C2C5FE" w14:textId="313704A0" w:rsidR="00A94099" w:rsidRPr="00AC0F30" w:rsidRDefault="00CE2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Calibri" w:hAnsi="Times New Roman" w:cs="Times New Roman"/>
          <w:sz w:val="24"/>
          <w:szCs w:val="24"/>
          <w:lang w:eastAsia="ru-RU"/>
        </w:rPr>
        <w:t>.1.</w:t>
      </w:r>
      <w:r w:rsidR="00785644" w:rsidRPr="00AC0F3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За неисполнение или ненадлежащее исполнение обязательств по Контракту Стороны несут ответственность в соответствии с действующим законодательством Российской Федерации.</w:t>
      </w:r>
    </w:p>
    <w:p w14:paraId="0F3267DC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В случае привлечения к исполнению Контракта соисполнителей, ответственность перед Покупателем за неисполнение обязательств по Контракту несет Продавец.</w:t>
      </w:r>
    </w:p>
    <w:p w14:paraId="1BC71A72" w14:textId="2C27A1A0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.2. Размер штрафа устанавливается Контрактом в порядке, установленном Правилами определения размера штрафа, начисляемого в случае ненадлежащего исполнения Покупателем, неисполнения или ненадлежащего исполнения Продавцом обязательств, предусмотренных контрактом (за исключением просрочки исполнения обязательств Покупателем, Продавцом, утвержденными постановлением Правительства Российской Федерации от 30 августа 2017 г. № 1042 (далее - Правила определения размера штрафа).</w:t>
      </w:r>
    </w:p>
    <w:p w14:paraId="404E51BE" w14:textId="767DD7D6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.3. В случае просрочки исполнения Покупателем обязательств, предусмотренных Контрактом, а также в иных случаях неисполнения или ненадлежащего исполнения Покупателем обязательств, предусмотренных Контрактом, Продавец вправе потребовать уплаты неустоек (штрафов, пеней).</w:t>
      </w:r>
    </w:p>
    <w:p w14:paraId="17A2C70F" w14:textId="03F2996D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.4. Пеня начисляется за каждый день просрочки исполнения Покупателем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неуплаченной в срок суммы.</w:t>
      </w:r>
    </w:p>
    <w:p w14:paraId="5ABB468A" w14:textId="1D2ACA0E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.5. За каждый факт неисполнения Покупателем обязательств, предусмотренных Контрактом, за исключением просрочки исполнения обязательств, предусмотренных Контрактом, Продавец вправе взыскать с Покупателя штраф.</w:t>
      </w:r>
    </w:p>
    <w:p w14:paraId="5D8E0FE5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Размер штрафа определяется в соответствии с Правилами определения размера штрафа в следующем порядке:</w:t>
      </w:r>
    </w:p>
    <w:p w14:paraId="2E04B662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а) 1000 рублей, если цена контракта не превышает 3 млн. рублей (включительно);</w:t>
      </w:r>
    </w:p>
    <w:p w14:paraId="05D5A08D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б) 5000 рублей, если цена контракта составляет от 3 млн. рублей до 50 млн. рублей (включительно).</w:t>
      </w:r>
    </w:p>
    <w:p w14:paraId="6F7CF79E" w14:textId="35D63A40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 xml:space="preserve">.6. В случае нарушения Продавцом срока представления документов, предусмотренного пунктом 3.1.10. Контракта, Покупатель не несет ответственность, установленную пунктами </w:t>
      </w:r>
      <w:r w:rsidR="006A426E"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 xml:space="preserve">.3 - </w:t>
      </w:r>
      <w:r w:rsidR="006A426E"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.5 Контракта.</w:t>
      </w:r>
    </w:p>
    <w:p w14:paraId="283463A8" w14:textId="0D20C407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.7. В случае просрочки исполнения Продавцом обязательств, предусмотренных Контрактом, а также в иных случаях неисполнения или ненадлежащего исполнения Продавцом обязательств, предусмотренных Контрактом, Покупатель направляет Продавцу требование об уплате неустоек (штрафов, пеней).</w:t>
      </w:r>
    </w:p>
    <w:p w14:paraId="7CDFF639" w14:textId="3838F01D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.8. Пеня начисляется за каждый день просрочки исполнения Продавцом обязательства, предусмотренного Контрактом,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Продавцом.</w:t>
      </w:r>
    </w:p>
    <w:p w14:paraId="36F5F2E0" w14:textId="3B57724C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.9. За каждый факт неисполнения или ненадлежащего исполнения Продавцом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Продавец выплачивает Покупателю штраф в размере:</w:t>
      </w:r>
    </w:p>
    <w:p w14:paraId="1473531E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а) 10 процентов цены контракта (этапа) в случае, если цена контракта (этапа) не превышает 3 млн. рублей;</w:t>
      </w:r>
    </w:p>
    <w:p w14:paraId="27487446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б) 5 процентов цены контракта (этапа) в случае, если цена контракта (этапа) составляет от 3 млн. рублей до 50 млн. рублей (включительно).</w:t>
      </w:r>
    </w:p>
    <w:p w14:paraId="21A17B1F" w14:textId="4167F177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.10. За каждый факт неисполнения или ненадлежащего исполнения Продавцом обязательств, предусмотренных Контрактом, заключенным с победителем закупки (или с иным участником закупки в случаях, установленных Федеральным законом о контрактной системе), предложившим наиболее высокую цену за право заключения Контракта, за исключением просрочки исполнения обязательств (в том числе гарантийного обязательства), предусмотренных Контрактом, Продавец выплачивает Покупателю штраф.</w:t>
      </w:r>
    </w:p>
    <w:p w14:paraId="4AFD17FF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Размер штрафа определяется в соответствии с Правилами определения размера штрафа в следующем порядке:</w:t>
      </w:r>
    </w:p>
    <w:p w14:paraId="6A8E7344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а) в случае, если цена Контракта не превышает начальную (максимальную) цену Контракта:</w:t>
      </w:r>
    </w:p>
    <w:p w14:paraId="75E8EB8A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10 процентов начальной (максимальной) цены контракта, если цена контракта не превышает 3 млн. рублей;</w:t>
      </w:r>
    </w:p>
    <w:p w14:paraId="03A1064C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5 процентов начальной (максимальной) цены контракта, если цена контракта составляет от 3 млн. рублей до 50 млн. рублей (включительно);</w:t>
      </w:r>
    </w:p>
    <w:p w14:paraId="537B3A25" w14:textId="77777777" w:rsidR="00A94099" w:rsidRPr="00AC0F30" w:rsidRDefault="00785644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iCs/>
          <w:sz w:val="24"/>
          <w:szCs w:val="24"/>
          <w:lang w:eastAsia="ru-RU"/>
        </w:rPr>
        <w:t>1 процент начальной (максимальной) цены Контракта, если цена Контракта составляет от 50 млн. рублей до 100 млн. рублей (включительно);</w:t>
      </w:r>
    </w:p>
    <w:p w14:paraId="3972818C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б) в случае, если цена Контракта превышает начальную (максимальную) цену Контракта:</w:t>
      </w:r>
    </w:p>
    <w:p w14:paraId="78E0A51B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10 процентов цены контракта, если цена контракта не превышает 3 млн. рублей;</w:t>
      </w:r>
    </w:p>
    <w:p w14:paraId="5D2B076D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5 процентов цены контракта, если цена контракта составляет от 3 млн. рублей до 50 млн. рублей (включительно);</w:t>
      </w:r>
    </w:p>
    <w:p w14:paraId="56C8BBEF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1 процент цены Контракта в случае, если цена Контракта составляет от 50 млн. рублей до 100 млн. рублей (включительно).</w:t>
      </w:r>
    </w:p>
    <w:p w14:paraId="6DDEA9C5" w14:textId="6ACC43CB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.11. За каждый факт неисполнения или ненадлежащего исполнения Продавцом обязательства, предусмотренного Контрактом, которое не имеет стоимостного выражения, Продавец выплачивает Покупателю штраф.</w:t>
      </w:r>
    </w:p>
    <w:p w14:paraId="1223E4A1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Размер штрафа определяется в соответствии с Правилами определения размера штрафа в следующем порядке:</w:t>
      </w:r>
    </w:p>
    <w:p w14:paraId="0606A3EC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а) 1000 рублей, если цена контракта не превышает 3 млн. рублей;</w:t>
      </w:r>
    </w:p>
    <w:p w14:paraId="47CB4763" w14:textId="77777777" w:rsidR="00A94099" w:rsidRPr="00AC0F30" w:rsidRDefault="0078564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б) 5000 рублей, если цена контракта составляет от 3 млн. рублей до 50 млн. рублей (включительно).</w:t>
      </w:r>
    </w:p>
    <w:p w14:paraId="5C7E72B6" w14:textId="0ED38B7F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 xml:space="preserve">.12. В случае если законодательством Российской Федерации установлен иной порядок начисления штрафа, чем порядок, предусмотренный настоящими Правилами, размер такого штрафа и порядок его начисления устанавливается контрактом в соответствии с законодательством Российской Федерации. </w:t>
      </w:r>
    </w:p>
    <w:p w14:paraId="7A039079" w14:textId="32274A94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.13. Общая сумма начисленных штрафов за неисполнение или ненадлежащее исполнение Продавцом обязательств, предусмотренных контрактом, не может превышать цену контракта.</w:t>
      </w:r>
    </w:p>
    <w:p w14:paraId="75CA626C" w14:textId="41B358DF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.14.  Общая сумма начисленных штрафов за ненадлежащее исполнение Покупателем обязательств, предусмотренных контрактом, не может превышать цену контракта.</w:t>
      </w:r>
    </w:p>
    <w:p w14:paraId="702EBBCC" w14:textId="7C38C741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 xml:space="preserve">.15. Уплата штрафных санкций не освобождает виновную сторону от возмещения убытков в полном объеме и выполнения обязательств по настоящему Контракту в натуре. </w:t>
      </w:r>
    </w:p>
    <w:p w14:paraId="4BE776F9" w14:textId="40521C5C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.16. Продавец несет ответственность за поставку Квартиры ненадлежащего качества в соответствии с действующим законодательством Российской Федерации.</w:t>
      </w:r>
    </w:p>
    <w:p w14:paraId="09CBFDA9" w14:textId="689ECB97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.17.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Продавец несет ответственность за оплату всех налогов, пошлин, лицензионных сборов и т.д., взимаемых до момента приемки Квартиры Покупателем.</w:t>
      </w:r>
    </w:p>
    <w:p w14:paraId="71CEEFA5" w14:textId="14E3631A" w:rsidR="00A94099" w:rsidRPr="00AC0F30" w:rsidRDefault="00CE2A1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644" w:rsidRPr="00AC0F30">
        <w:rPr>
          <w:rFonts w:ascii="Times New Roman" w:eastAsia="Times New Roman" w:hAnsi="Times New Roman"/>
          <w:sz w:val="24"/>
          <w:szCs w:val="24"/>
          <w:lang w:eastAsia="ru-RU"/>
        </w:rPr>
        <w:t>.18. Покупатель удерживает суммы неустойки, пени при проведении окончательного расчета по Контракту.</w:t>
      </w:r>
    </w:p>
    <w:p w14:paraId="2ACC7013" w14:textId="09F147B6" w:rsidR="00A94099" w:rsidRPr="00AC0F30" w:rsidRDefault="00CE2A11" w:rsidP="00CE2A11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hAnsi="Times New Roman"/>
          <w:sz w:val="24"/>
          <w:szCs w:val="24"/>
        </w:rPr>
        <w:t>4</w:t>
      </w:r>
      <w:r w:rsidR="00785644" w:rsidRPr="00AC0F30">
        <w:rPr>
          <w:rFonts w:ascii="Times New Roman" w:hAnsi="Times New Roman"/>
          <w:sz w:val="24"/>
          <w:szCs w:val="24"/>
        </w:rPr>
        <w:t>.19. 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</w:t>
      </w:r>
      <w:r w:rsidR="00785644" w:rsidRPr="00AC0F3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FF4485D" w14:textId="3C9BC73B" w:rsidR="00A94099" w:rsidRPr="00AC0F30" w:rsidRDefault="00CE2A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="00785644" w:rsidRPr="00AC0F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785644" w:rsidRPr="00AC0F30">
        <w:rPr>
          <w:b/>
          <w:sz w:val="24"/>
          <w:szCs w:val="24"/>
        </w:rPr>
        <w:t>СРОК ДЕЙСТВИЯ КОНТРАКТА</w:t>
      </w:r>
    </w:p>
    <w:p w14:paraId="59891237" w14:textId="77777777" w:rsidR="00A94099" w:rsidRPr="00AC0F30" w:rsidRDefault="00A94099">
      <w:pPr>
        <w:spacing w:after="0" w:line="12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590C18" w14:textId="4BBFC680" w:rsidR="006A426E" w:rsidRPr="00AC0F30" w:rsidRDefault="00CE2A11" w:rsidP="006A426E">
      <w:pPr>
        <w:spacing w:after="0"/>
        <w:ind w:firstLine="851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6A426E" w:rsidRPr="00AC0F3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Контракт вступает в силу, с момента его заключения Сторонами и действует по 30 ноября 2026 года, а в части оплаты до выполнения обязательств по Контракту.</w:t>
      </w:r>
    </w:p>
    <w:p w14:paraId="204547FC" w14:textId="24EA44AB" w:rsidR="00A94099" w:rsidRPr="00AC0F30" w:rsidRDefault="00A94099" w:rsidP="006A4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758F4" w14:textId="639DC677" w:rsidR="00A94099" w:rsidRPr="00AC0F30" w:rsidRDefault="00CE2A11">
      <w:pPr>
        <w:ind w:left="360"/>
        <w:jc w:val="center"/>
        <w:rPr>
          <w:b/>
          <w:sz w:val="24"/>
          <w:szCs w:val="24"/>
        </w:rPr>
      </w:pPr>
      <w:r w:rsidRPr="00AC0F30">
        <w:rPr>
          <w:b/>
          <w:sz w:val="24"/>
          <w:szCs w:val="24"/>
        </w:rPr>
        <w:t>6</w:t>
      </w:r>
      <w:r w:rsidR="00785644" w:rsidRPr="00AC0F30">
        <w:rPr>
          <w:b/>
          <w:sz w:val="24"/>
          <w:szCs w:val="24"/>
        </w:rPr>
        <w:t>. ФОРС-МАЖОРНЫЕ ОБСТОЯТЕЛЬСТВА</w:t>
      </w:r>
    </w:p>
    <w:p w14:paraId="73CA6420" w14:textId="70574089" w:rsidR="00A94099" w:rsidRPr="00AC0F30" w:rsidRDefault="00CE2A1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не несут ответственность за полное или частичное неисполнение предусмотренных настоящим Контрактом обязательств, если такое неисполнение связано с обстоятельствами непреодолимой силы.</w:t>
      </w:r>
    </w:p>
    <w:p w14:paraId="367013D7" w14:textId="4C1210E6" w:rsidR="00A94099" w:rsidRPr="00AC0F30" w:rsidRDefault="00CE2A1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Сторона, для которой создалась невозможность исполнения обязательств по настоящему Контракту вследствие обстоятельств непреодолимой силы, не позднее 3 (Трёх) дней с даты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14:paraId="04B5EE75" w14:textId="00459D65" w:rsidR="00A94099" w:rsidRPr="00AC0F30" w:rsidRDefault="00CE2A1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возникновения обстоятельств непреодолимой силы Стороны вправе расторгнуть настоящий Контракт, и в этом случае ни одна из Сторон не вправе требовать возмещения убытков.</w:t>
      </w:r>
    </w:p>
    <w:p w14:paraId="5289BFB1" w14:textId="54688796" w:rsidR="00A94099" w:rsidRPr="00AC0F30" w:rsidRDefault="00CE2A1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.4.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организаций.</w:t>
      </w:r>
    </w:p>
    <w:p w14:paraId="098BC431" w14:textId="62A79891" w:rsidR="00A94099" w:rsidRPr="00AC0F30" w:rsidRDefault="00CE2A11">
      <w:pPr>
        <w:pStyle w:val="LBGovstyle1"/>
        <w:ind w:left="360"/>
        <w:jc w:val="center"/>
      </w:pPr>
      <w:r w:rsidRPr="00AC0F30">
        <w:t>7</w:t>
      </w:r>
      <w:r w:rsidR="00785644" w:rsidRPr="00AC0F30">
        <w:t>. АНТИКОРРУПЦИОННАЯ ОГОВОРКА</w:t>
      </w:r>
    </w:p>
    <w:p w14:paraId="51F24BF0" w14:textId="3678BBF2" w:rsidR="00A94099" w:rsidRPr="00AC0F30" w:rsidRDefault="00CE2A11">
      <w:pPr>
        <w:pStyle w:val="LBGovstyle2"/>
        <w:spacing w:before="0" w:after="0"/>
        <w:ind w:firstLine="567"/>
        <w:rPr>
          <w:rFonts w:eastAsia="Times New Roman"/>
          <w:sz w:val="24"/>
          <w:szCs w:val="24"/>
          <w:lang w:val="ru-RU" w:eastAsia="ru-RU"/>
        </w:rPr>
      </w:pPr>
      <w:r w:rsidRPr="00AC0F30">
        <w:rPr>
          <w:rFonts w:eastAsia="Times New Roman"/>
          <w:sz w:val="24"/>
          <w:szCs w:val="24"/>
          <w:lang w:val="ru-RU" w:eastAsia="ru-RU"/>
        </w:rPr>
        <w:t>7</w:t>
      </w:r>
      <w:r w:rsidR="00785644" w:rsidRPr="00AC0F30">
        <w:rPr>
          <w:rFonts w:eastAsia="Times New Roman"/>
          <w:sz w:val="24"/>
          <w:szCs w:val="24"/>
          <w:lang w:val="ru-RU" w:eastAsia="ru-RU"/>
        </w:rPr>
        <w:t>.1 Во исполнение Федерального закона от 25.12.2008 № 273-ФЗ «О противодействии коррупции»:</w:t>
      </w:r>
    </w:p>
    <w:p w14:paraId="5758229C" w14:textId="77777777" w:rsidR="00A94099" w:rsidRPr="00AC0F30" w:rsidRDefault="00785644">
      <w:pPr>
        <w:pStyle w:val="LBGovstyle2"/>
        <w:spacing w:before="0" w:after="0"/>
        <w:ind w:firstLine="567"/>
        <w:contextualSpacing/>
        <w:rPr>
          <w:rFonts w:eastAsia="Times New Roman"/>
          <w:sz w:val="24"/>
          <w:szCs w:val="24"/>
          <w:lang w:val="ru-RU" w:eastAsia="ru-RU"/>
        </w:rPr>
      </w:pPr>
      <w:r w:rsidRPr="00AC0F30">
        <w:rPr>
          <w:rFonts w:eastAsia="Times New Roman"/>
          <w:sz w:val="24"/>
          <w:szCs w:val="24"/>
          <w:lang w:val="ru-RU" w:eastAsia="ru-RU"/>
        </w:rPr>
        <w:t>Стороны Контракта обязуются соблюдать применимое на территории Российской Федерации законодательство по противодействию коррупции и противодействию легализации (отмыванию) доходов, полученных преступным путем и принятые во исполнение таких законов подзаконные акты.</w:t>
      </w:r>
    </w:p>
    <w:p w14:paraId="6B348E24" w14:textId="329C149D" w:rsidR="00A94099" w:rsidRPr="00AC0F30" w:rsidRDefault="00CE2A11">
      <w:pPr>
        <w:pStyle w:val="LBGovstyle2"/>
        <w:ind w:firstLine="567"/>
        <w:contextualSpacing/>
        <w:rPr>
          <w:rFonts w:eastAsia="Times New Roman"/>
          <w:sz w:val="24"/>
          <w:szCs w:val="24"/>
          <w:lang w:val="ru-RU" w:eastAsia="ru-RU"/>
        </w:rPr>
      </w:pPr>
      <w:r w:rsidRPr="00AC0F30">
        <w:rPr>
          <w:rFonts w:eastAsia="Times New Roman"/>
          <w:sz w:val="24"/>
          <w:szCs w:val="24"/>
          <w:lang w:val="ru-RU" w:eastAsia="ru-RU"/>
        </w:rPr>
        <w:t>7</w:t>
      </w:r>
      <w:r w:rsidR="00785644" w:rsidRPr="00AC0F30">
        <w:rPr>
          <w:rFonts w:eastAsia="Times New Roman"/>
          <w:sz w:val="24"/>
          <w:szCs w:val="24"/>
          <w:lang w:val="ru-RU" w:eastAsia="ru-RU"/>
        </w:rPr>
        <w:t>.2. При исполнении своих обязательств по настоящему Контракту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неправомерных целей.</w:t>
      </w:r>
    </w:p>
    <w:p w14:paraId="5A3DE241" w14:textId="3F2ECB7B" w:rsidR="00A94099" w:rsidRPr="00AC0F30" w:rsidRDefault="00CE2A11">
      <w:pPr>
        <w:pStyle w:val="LBGovstyle2"/>
        <w:spacing w:before="0" w:after="0"/>
        <w:ind w:firstLine="567"/>
        <w:rPr>
          <w:rFonts w:eastAsia="Times New Roman"/>
          <w:sz w:val="24"/>
          <w:szCs w:val="24"/>
          <w:lang w:val="ru-RU" w:eastAsia="ru-RU"/>
        </w:rPr>
      </w:pPr>
      <w:r w:rsidRPr="00AC0F30">
        <w:rPr>
          <w:rFonts w:eastAsia="Times New Roman"/>
          <w:sz w:val="24"/>
          <w:szCs w:val="24"/>
          <w:lang w:val="ru-RU" w:eastAsia="ru-RU"/>
        </w:rPr>
        <w:t>7</w:t>
      </w:r>
      <w:r w:rsidR="00785644" w:rsidRPr="00AC0F30">
        <w:rPr>
          <w:rFonts w:eastAsia="Times New Roman"/>
          <w:sz w:val="24"/>
          <w:szCs w:val="24"/>
          <w:lang w:val="ru-RU" w:eastAsia="ru-RU"/>
        </w:rPr>
        <w:t>.3. При исполнении своих обязательств по настоящему Контракту Стороны, их аффилированные лица, работники или посредники не осуществляют действия, квалифицируемые применимым для целей настоящего Контракта законодательством, как дача/получение взятки, коммерческий подкуп, либо как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1DB61A" w14:textId="3690F3F0" w:rsidR="00A94099" w:rsidRPr="00AC0F30" w:rsidRDefault="00CE2A11">
      <w:pPr>
        <w:pStyle w:val="LBGovstyle2"/>
        <w:spacing w:before="0" w:after="0"/>
        <w:ind w:firstLine="567"/>
        <w:rPr>
          <w:rFonts w:eastAsia="Times New Roman"/>
          <w:sz w:val="24"/>
          <w:szCs w:val="24"/>
          <w:lang w:val="ru-RU" w:eastAsia="ru-RU"/>
        </w:rPr>
      </w:pPr>
      <w:r w:rsidRPr="00AC0F30">
        <w:rPr>
          <w:rFonts w:eastAsia="Times New Roman"/>
          <w:sz w:val="24"/>
          <w:szCs w:val="24"/>
          <w:lang w:val="ru-RU" w:eastAsia="ru-RU"/>
        </w:rPr>
        <w:t>7</w:t>
      </w:r>
      <w:r w:rsidR="00785644" w:rsidRPr="00AC0F30">
        <w:rPr>
          <w:rFonts w:eastAsia="Times New Roman"/>
          <w:sz w:val="24"/>
          <w:szCs w:val="24"/>
          <w:lang w:val="ru-RU" w:eastAsia="ru-RU"/>
        </w:rPr>
        <w:t>.4. В случае возникновения у Стороны подозрений, что произошло или может произойти нарушение каких-либо положений настоящей антикоррупционной оговорки Контракта,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75DFB8CB" w14:textId="63CED8A0" w:rsidR="00A94099" w:rsidRPr="00AC0F30" w:rsidRDefault="00CE2A11">
      <w:pPr>
        <w:pStyle w:val="LBGovstyle2"/>
        <w:spacing w:before="0" w:after="0"/>
        <w:ind w:firstLine="567"/>
        <w:rPr>
          <w:rFonts w:eastAsia="Times New Roman"/>
          <w:sz w:val="24"/>
          <w:szCs w:val="24"/>
          <w:lang w:val="ru-RU" w:eastAsia="ru-RU"/>
        </w:rPr>
      </w:pPr>
      <w:r w:rsidRPr="00AC0F30">
        <w:rPr>
          <w:rFonts w:eastAsia="Times New Roman"/>
          <w:sz w:val="24"/>
          <w:szCs w:val="24"/>
          <w:lang w:val="ru-RU" w:eastAsia="ru-RU"/>
        </w:rPr>
        <w:t>7</w:t>
      </w:r>
      <w:r w:rsidR="00785644" w:rsidRPr="00AC0F30">
        <w:rPr>
          <w:rFonts w:eastAsia="Times New Roman"/>
          <w:sz w:val="24"/>
          <w:szCs w:val="24"/>
          <w:lang w:val="ru-RU" w:eastAsia="ru-RU"/>
        </w:rPr>
        <w:t>.5. В письменном уведомлении Сторона обязана сослаться на факты или предоставить, что произошло или может произойти нарушение каких-либо положений настоящей антикоррупционной оговорки Контракта контрагентом, его аффилированными лицами, работниками или посредниками, выражающиеся в действиях, квалифицируемых применимым законодательством, как дача или получение взятки, коммерческий подкуп, либо в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22C12A2D" w14:textId="2B454313" w:rsidR="00A94099" w:rsidRPr="00AC0F30" w:rsidRDefault="00CE2A11">
      <w:pPr>
        <w:pStyle w:val="LBGovstyle2"/>
        <w:spacing w:before="0" w:after="0"/>
        <w:ind w:firstLine="567"/>
        <w:rPr>
          <w:rFonts w:eastAsia="Times New Roman"/>
          <w:sz w:val="24"/>
          <w:szCs w:val="24"/>
          <w:lang w:val="ru-RU" w:eastAsia="ru-RU"/>
        </w:rPr>
      </w:pPr>
      <w:r w:rsidRPr="00AC0F30">
        <w:rPr>
          <w:rFonts w:eastAsia="Times New Roman"/>
          <w:sz w:val="24"/>
          <w:szCs w:val="24"/>
          <w:lang w:val="ru-RU" w:eastAsia="ru-RU"/>
        </w:rPr>
        <w:lastRenderedPageBreak/>
        <w:t>7</w:t>
      </w:r>
      <w:r w:rsidR="00785644" w:rsidRPr="00AC0F30">
        <w:rPr>
          <w:rFonts w:eastAsia="Times New Roman"/>
          <w:sz w:val="24"/>
          <w:szCs w:val="24"/>
          <w:lang w:val="ru-RU" w:eastAsia="ru-RU"/>
        </w:rPr>
        <w:t>.6. В случае подтверждения нарушения Стороной обязательств воздержаться от запрещенных в настоящей антикоррупционной оговорке Контракта действий и/или неполучения другой Стороной в установленный срок подтверждения, что нарушение обязательств не произошло или не произойдет, другая Сторона имеет право расторгнуть Контракт в одностороннем порядке полностью или в части, направив письменное уведомление о расторжении. Сторона по чьей инициативе был расторгнут настоящий Контракт, в соответствии с положениями настоящей антикоррупционной оговорки Контракта, вправе требовать возмещение реального ущерба, возникшего в результате такого расторжения.</w:t>
      </w:r>
    </w:p>
    <w:p w14:paraId="677BBF83" w14:textId="77777777" w:rsidR="00A94099" w:rsidRPr="00AC0F30" w:rsidRDefault="00A94099">
      <w:pPr>
        <w:pStyle w:val="LBGovstyle2"/>
        <w:spacing w:before="0" w:after="0" w:line="120" w:lineRule="auto"/>
        <w:ind w:firstLine="567"/>
        <w:rPr>
          <w:rFonts w:eastAsia="Times New Roman"/>
          <w:sz w:val="24"/>
          <w:szCs w:val="24"/>
          <w:lang w:val="ru-RU" w:eastAsia="ru-RU"/>
        </w:rPr>
      </w:pPr>
    </w:p>
    <w:p w14:paraId="116EE327" w14:textId="5ACBAA98" w:rsidR="00A94099" w:rsidRPr="00AC0F30" w:rsidRDefault="00CE2A11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F30">
        <w:rPr>
          <w:rFonts w:ascii="Times New Roman" w:hAnsi="Times New Roman" w:cs="Times New Roman"/>
          <w:b/>
          <w:sz w:val="24"/>
          <w:szCs w:val="24"/>
        </w:rPr>
        <w:t>8</w:t>
      </w:r>
      <w:r w:rsidR="00785644" w:rsidRPr="00AC0F30">
        <w:rPr>
          <w:rFonts w:ascii="Times New Roman" w:hAnsi="Times New Roman" w:cs="Times New Roman"/>
          <w:b/>
          <w:sz w:val="24"/>
          <w:szCs w:val="24"/>
        </w:rPr>
        <w:t>.</w:t>
      </w:r>
      <w:r w:rsidRPr="00AC0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644" w:rsidRPr="00AC0F30">
        <w:rPr>
          <w:rFonts w:ascii="Times New Roman" w:hAnsi="Times New Roman" w:cs="Times New Roman"/>
          <w:b/>
          <w:sz w:val="24"/>
          <w:szCs w:val="24"/>
        </w:rPr>
        <w:t>РАСТОРЖЕНИЕ КОНТРАКТА</w:t>
      </w:r>
    </w:p>
    <w:p w14:paraId="660D0B7C" w14:textId="3F39B223" w:rsidR="00A94099" w:rsidRPr="00AC0F30" w:rsidRDefault="00CE2A11" w:rsidP="00A61E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785644" w:rsidRPr="00AC0F30">
        <w:rPr>
          <w:sz w:val="24"/>
          <w:szCs w:val="24"/>
        </w:rPr>
        <w:t xml:space="preserve">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Контракта допускается по соглашению Сторон, по решению суда, а также в случае одностороннего отказа Стороны Контракта от исполнения Контракта в соответствии с гражданским законодательством.</w:t>
      </w:r>
    </w:p>
    <w:p w14:paraId="1D7E765B" w14:textId="2C865C6A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A0A43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Покупателем решения об одностороннем отказе от исполнения Контракта:</w:t>
      </w:r>
    </w:p>
    <w:p w14:paraId="178F4087" w14:textId="6E2644D8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A61E99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окупатель формирует решение об одностороннем отказе от исполнения Контракта, подписывает его и </w:t>
      </w:r>
      <w:r w:rsidR="00A61E99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его Продавцу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471FF2" w14:textId="467C65E0" w:rsidR="00A94099" w:rsidRPr="00AC0F30" w:rsidRDefault="00A61E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поступление решения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электронный адрес и/или посредством почтовой связи по месту регистрации Продавца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одностороннем отказе от исполнения Контракта в соответствии с пунктом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пункта считается надлежащим уведомлением Продавца об одностороннем отказе от исполнения Контракта.</w:t>
      </w:r>
    </w:p>
    <w:p w14:paraId="75A16ACA" w14:textId="1D748CC5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A0A43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Покупателя об одностороннем отказе от исполнения Контракта вступает в силу и Контракт считается расторгнутым через 10 (</w:t>
      </w:r>
      <w:r w:rsidR="00A61E99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есять)</w:t>
      </w:r>
      <w:r w:rsidR="00A61E99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надлежащего уведомления Покупателем Продавца об одностороннем отказе от исполнения Контракта. Основания для принятия решения об одностороннем отказе от исполнения Контракта:</w:t>
      </w:r>
    </w:p>
    <w:p w14:paraId="4C8ACC74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предоставление Продавцом полного комплекта документов, указанных в п. 3.1.1 Контракта;</w:t>
      </w:r>
    </w:p>
    <w:p w14:paraId="03D26EC3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расхождения технических характеристик Квартиры, указанных в правоустанавливающих документах и фактических характеристик Квартиры;</w:t>
      </w:r>
    </w:p>
    <w:p w14:paraId="3AEFE28A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выявление неустранимых недостатков Квартиры: трещины несущих стен, следы неоднократных протечек, плесени, присутствие устойчивого постороннего запаха; </w:t>
      </w:r>
    </w:p>
    <w:p w14:paraId="1FD2AEB6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выявление недостатков Квартиры, которые не могут быть устранены без несоизмеримых расходов или затрат времени, или выявляются неоднократно; </w:t>
      </w:r>
    </w:p>
    <w:p w14:paraId="70854924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выявление недостатков, которые проявляются вновь после их устранения; </w:t>
      </w:r>
    </w:p>
    <w:p w14:paraId="4453DFCA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выявление неоформленных должным образом перепланировки или переустройства жилого помещения, </w:t>
      </w:r>
    </w:p>
    <w:p w14:paraId="60BD3002" w14:textId="6964A986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устранение устранимых недостатков жилого помещения в установленный п. 3.1.</w:t>
      </w:r>
      <w:r w:rsidR="000962A9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Контракта срок.</w:t>
      </w:r>
    </w:p>
    <w:p w14:paraId="54E79E95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граждан, зарегистрированных по месту жительства или по месту пребывания в Квартире на момент заключения Контракта.</w:t>
      </w:r>
    </w:p>
    <w:p w14:paraId="54BB9C82" w14:textId="796BD2D7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E06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обязан отменить не вступившее в силу решение об одностороннем отказе от исполнения Контракта, если в течение десятидневного срока с даты надлежащего уведомления Продавца о принятом решении об одностороннем отказе от исполнения Контракта устранено нарушение условий Контракта, послужившее основанием для принятия указанного решения, а также Покупателю компенсированы затраты на проведение экспертизы. Данное правило не применяется в случае повторного нарушения Продавцом условий Контракта, которые в соответствии с гражданским законодательством являются основанием для одностороннего отказа Покупателя от исполнения Контракта.</w:t>
      </w:r>
    </w:p>
    <w:p w14:paraId="3C701406" w14:textId="1E412A37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E06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отмены Покупателем в соответствии с Федеральным законом о контрактной системе не вступившего в силу решения об одностороннем отказе от исполнения Контракта, Покупатель не позднее одного дня, следующего за днем такой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отмены, </w:t>
      </w:r>
      <w:r w:rsidR="00EE06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на электронный адрес и/или посредством почтовой связи по месту регистрации Продавца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извещение об отмене решения об одностороннем</w:t>
      </w:r>
      <w:r w:rsidR="00EE06B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отказе от исполнения Контракта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BCFA21" w14:textId="46FB828D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E5EF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.6.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вправе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16D49690" w14:textId="22599594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E5EF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Продавцом решения об одностороннем отказе от исполнения Контракта такое решение направляется Покупателю в следующем порядке:</w:t>
      </w:r>
    </w:p>
    <w:p w14:paraId="74A0CC3B" w14:textId="39C9FD4A" w:rsidR="00A94099" w:rsidRPr="00AC0F30" w:rsidRDefault="00785644" w:rsidP="004E5E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Продавец формирует решение об одностороннем отказе от испол</w:t>
      </w:r>
      <w:r w:rsidR="004E5EF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 Контракта, подписывает и направляет его на электронный адрес и/или посредством почтовой связи по месту регистрации Покупателя, указанный в настоящем Контракте.</w:t>
      </w:r>
    </w:p>
    <w:p w14:paraId="29738D13" w14:textId="13157AF5" w:rsidR="00A94099" w:rsidRPr="00AC0F30" w:rsidRDefault="00F766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E5EF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поступление решения на электронный адрес и/или посредством почтовой связи по месту регистрации Покупателя, указанный в настоящем Контракте об одностороннем отказе от исполнения Контракта в соответствии с пунктом 1 настоящего пункта считается надлежащим уведомлением </w:t>
      </w:r>
      <w:r w:rsidR="00A551EA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4E5EF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одностороннем отказе от исполнения Контракта</w:t>
      </w:r>
      <w:r w:rsidR="00A551EA" w:rsidRPr="00AC0F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50F7D9FC" w14:textId="7BDE4849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7660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.8.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Продавца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Продавцом Покупателя об одностороннем отказе от исполнения Контракта.</w:t>
      </w:r>
    </w:p>
    <w:p w14:paraId="4F726858" w14:textId="1561E28E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76607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.9.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обязан отменить не вступившее в силу решение об одностороннем отказе от исполнения Контракта, если в течение десятидневного срока с даты надлежащего уведомления Покупателя о принятом решении об одностороннем отказе от исполнения Контракта устранены нарушения условий Контракта, послужившие основанием для принятия указанного решения.</w:t>
      </w:r>
    </w:p>
    <w:p w14:paraId="43250641" w14:textId="77777777" w:rsidR="00A94099" w:rsidRPr="00AC0F30" w:rsidRDefault="00A94099">
      <w:pPr>
        <w:spacing w:after="0" w:line="12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6DD46F" w14:textId="1372ADE9" w:rsidR="00A94099" w:rsidRPr="00AC0F30" w:rsidRDefault="00CE2A11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F30">
        <w:rPr>
          <w:rFonts w:ascii="Times New Roman" w:hAnsi="Times New Roman" w:cs="Times New Roman"/>
          <w:b/>
          <w:sz w:val="24"/>
          <w:szCs w:val="24"/>
        </w:rPr>
        <w:t>9</w:t>
      </w:r>
      <w:r w:rsidR="00785644" w:rsidRPr="00AC0F30">
        <w:rPr>
          <w:rFonts w:ascii="Times New Roman" w:hAnsi="Times New Roman" w:cs="Times New Roman"/>
          <w:b/>
          <w:sz w:val="24"/>
          <w:szCs w:val="24"/>
        </w:rPr>
        <w:t>. ПОРЯДОК ИЗМЕНЕНИЯ КОНТРАКТА</w:t>
      </w:r>
    </w:p>
    <w:p w14:paraId="567BAAF2" w14:textId="77777777" w:rsidR="00A94099" w:rsidRPr="00AC0F30" w:rsidRDefault="00A94099">
      <w:pPr>
        <w:pStyle w:val="af6"/>
        <w:spacing w:line="120" w:lineRule="auto"/>
        <w:rPr>
          <w:b/>
          <w:sz w:val="24"/>
          <w:szCs w:val="24"/>
        </w:rPr>
      </w:pPr>
    </w:p>
    <w:p w14:paraId="6159F33C" w14:textId="1BFDB8FB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72AC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14:paraId="52D51F29" w14:textId="06C6CDAD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72AC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.1.1.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уменьшения Покупателю соответствующими государственными органами в установленном порядке ранее утвержденных лимитов бюджетных обязательств, приводящего к невозможности исполнения Покупателем обязательств по Контракту, о чем Покупатель уведомляет Продавца, Стороны согласовывают в соответствии с законодательством Российской Федерации новые условия Контракта, в том числе по цене и (или) срокам исполнения Контракта.</w:t>
      </w:r>
    </w:p>
    <w:p w14:paraId="551943FB" w14:textId="5B9ABBE5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72AC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Контракту оформляются письменно, в виде дополнительных соглашений, подписываются каждой из Сторон и являются неотъемлемой частью Контракта.</w:t>
      </w:r>
    </w:p>
    <w:p w14:paraId="4551D717" w14:textId="2ABC63F5" w:rsidR="00A94099" w:rsidRPr="00AC0F30" w:rsidRDefault="00CE2A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72AC2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785644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и дополнения к настоящему Контракту считаются действительными, если совершены в письменной форме и подписаны сторонами и зарегистрированы в установленном порядке</w:t>
      </w:r>
    </w:p>
    <w:p w14:paraId="6FB55E33" w14:textId="77777777" w:rsidR="00A94099" w:rsidRPr="00AC0F30" w:rsidRDefault="00A94099">
      <w:pPr>
        <w:spacing w:after="0" w:line="12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BCA5C" w14:textId="7810CB38" w:rsidR="00A94099" w:rsidRPr="00AC0F30" w:rsidRDefault="00785644">
      <w:pPr>
        <w:ind w:left="2836"/>
        <w:rPr>
          <w:rFonts w:ascii="Times New Roman" w:hAnsi="Times New Roman" w:cs="Times New Roman"/>
          <w:b/>
          <w:sz w:val="24"/>
          <w:szCs w:val="24"/>
        </w:rPr>
      </w:pPr>
      <w:r w:rsidRPr="00AC0F30">
        <w:rPr>
          <w:rFonts w:ascii="Times New Roman" w:hAnsi="Times New Roman" w:cs="Times New Roman"/>
          <w:b/>
          <w:sz w:val="24"/>
          <w:szCs w:val="24"/>
        </w:rPr>
        <w:t>1</w:t>
      </w:r>
      <w:r w:rsidR="00CE2A11" w:rsidRPr="00AC0F30">
        <w:rPr>
          <w:rFonts w:ascii="Times New Roman" w:hAnsi="Times New Roman" w:cs="Times New Roman"/>
          <w:b/>
          <w:sz w:val="24"/>
          <w:szCs w:val="24"/>
        </w:rPr>
        <w:t>0</w:t>
      </w:r>
      <w:r w:rsidRPr="00AC0F30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14:paraId="3FBEDA67" w14:textId="77777777" w:rsidR="00A94099" w:rsidRPr="00AC0F30" w:rsidRDefault="00A94099">
      <w:pPr>
        <w:spacing w:after="0" w:line="120" w:lineRule="auto"/>
        <w:ind w:left="15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CD76FD" w14:textId="38E9144B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2A1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Все споры и разногласия, возникающие между Сторонами в рамках Контракта или в связи с ним, в том числе касающиеся его заключения, изменения, исполнения, нарушения, расторжения или признания недействительным, подлежат разрешению компетентным судом в соответствии с законодательством Российской Федерации.</w:t>
      </w:r>
    </w:p>
    <w:p w14:paraId="60BC4282" w14:textId="7ADFD4DB" w:rsidR="0021194C" w:rsidRPr="00AC0F30" w:rsidRDefault="002119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 урегулировании Сторонами возникших разногласий в досудебном порядке, спор подлежит разрешению компетентным судом по месту нахождения покупателя в соответствии с действующим законодательством.</w:t>
      </w:r>
    </w:p>
    <w:p w14:paraId="405A8C05" w14:textId="62F8EE72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2A1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Контракт заключен в соответствии с Федеральным законом</w:t>
      </w:r>
      <w:r w:rsidRPr="00AC0F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5 апреля 2013 года № 44-ФЗ, а также составлен </w:t>
      </w:r>
      <w:r w:rsidRPr="00AC0F30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(трех) экземплярах на бумажном носителе, имеющих одинаковую юридическую силу, по одному экземпляру у каждой из сторон, один экземпляр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</w:t>
      </w:r>
      <w:r w:rsidR="00C23A26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proofErr w:type="spellStart"/>
      <w:r w:rsidR="00C23A26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="00C23A26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Донецкой Народной Республике</w:t>
      </w:r>
      <w:r w:rsidR="0064612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или для совершения нотариальной сделки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CBA79ED" w14:textId="16CFBC71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2A1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.3. Заявления, уведомления, извещения, требования или иные юридически значимые сообщения, с которыми закон или Контракт связывают наступление гражданско-правовых последствий для другой Стороны, должны направляться только одним из следующих способов (за исключением сообщений (документов), для которых законом предусмотрен специальный способ направления):</w:t>
      </w:r>
    </w:p>
    <w:p w14:paraId="48E45855" w14:textId="4D2AB303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нарочным (курьерской доставкой). Факт получения документа должен подтверждаться распиской Стороны в его получении. Расписка должна содержать наименование документа и дату его получения, Ф.И.О., должность</w:t>
      </w:r>
      <w:r w:rsidR="001C4A85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</w:t>
      </w:r>
      <w:proofErr w:type="gramStart"/>
      <w:r w:rsidR="001C4A85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наличии)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 лица, получившего данный документ;</w:t>
      </w:r>
    </w:p>
    <w:p w14:paraId="7B1D899F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заказным письмом с уведомлением о вручении.</w:t>
      </w:r>
    </w:p>
    <w:p w14:paraId="37358350" w14:textId="4ECE7589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2A1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.3.1. Обмен документами при применении мер ответственности и совершении иных действий в связи с нарушением Продавцом или Покупателем (сторонами контракта) условий контракта осуществляется путем направления </w:t>
      </w:r>
      <w:r w:rsidR="001C4A85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 и электронных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уведомлений.</w:t>
      </w:r>
    </w:p>
    <w:p w14:paraId="1AFB52EE" w14:textId="33D3B2F3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ответа на такое уведомление может быть указан в самом уведомлении. Если не указан конкретный срок, то ответ обязателен не позднее 10 (десяти) календарных дней,</w:t>
      </w:r>
      <w:r w:rsidRPr="00AC0F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частью 16 статьи 94 Федерального закона от 05 апреля 2013 года № 44-ФЗ.</w:t>
      </w:r>
    </w:p>
    <w:p w14:paraId="36A93726" w14:textId="363192DA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2A1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.4. Юридически значимые сообщения направляются исключительно предусмотренными Контрактом способами. Направление сообщения иным способом не может считаться надлежащим.</w:t>
      </w:r>
    </w:p>
    <w:p w14:paraId="14B5799C" w14:textId="4D8A1AC8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2A1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.5. Если иное не предусмотрено законом, все юридически значимые сообщения по Контракту влекут для получающей их Стороны наступление гражданско-правовых последствий с момента доставки соответствующего сообщения ей или ее представителю.</w:t>
      </w:r>
    </w:p>
    <w:p w14:paraId="1107101E" w14:textId="77777777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и в тех случаях, когда оно поступило лицу, которому оно направлено (адресату), но по обстоятельствам, зависящим от него, не было ему вручено или адресат не ознакомился с ним.</w:t>
      </w:r>
    </w:p>
    <w:p w14:paraId="57021C73" w14:textId="4F28E384" w:rsidR="00A94099" w:rsidRPr="00AC0F30" w:rsidRDefault="00785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2A1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.6. Юридическое лицо</w:t>
      </w:r>
      <w:r w:rsidR="00367E9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/физическое лицо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риск последствий неполучения юридически значимых сообщений, доставленных по адресу, указанному в Едином государственном реестре юридических лиц (ЕГРЮЛ)</w:t>
      </w:r>
      <w:r w:rsidR="00367E9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/или в регистрационных данных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риск отсутствия по указанному адресу </w:t>
      </w:r>
      <w:r w:rsidR="00367E9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Продавца, 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 органа или представителя. Сообщения, доставленные по адресу, указанному в ЕГРЮЛ</w:t>
      </w:r>
      <w:r w:rsidR="00367E9F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в регистрационных данных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считаются полученными, даже если</w:t>
      </w:r>
      <w:r w:rsidR="00FC4956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юридическое/физическое лицо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находится по указанному адресу.</w:t>
      </w:r>
    </w:p>
    <w:p w14:paraId="070A418C" w14:textId="77777777" w:rsidR="00A94099" w:rsidRPr="00AC0F30" w:rsidRDefault="00A94099">
      <w:pPr>
        <w:spacing w:after="0" w:line="12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813C33" w14:textId="77777777" w:rsidR="00A94099" w:rsidRPr="00AC0F30" w:rsidRDefault="00A94099">
      <w:pPr>
        <w:spacing w:after="0" w:line="12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EF4E0B" w14:textId="03B3B434" w:rsidR="00A94099" w:rsidRPr="00AC0F30" w:rsidRDefault="00785644">
      <w:pPr>
        <w:ind w:left="2836"/>
        <w:rPr>
          <w:rFonts w:ascii="Times New Roman" w:hAnsi="Times New Roman" w:cs="Times New Roman"/>
          <w:b/>
          <w:sz w:val="24"/>
          <w:szCs w:val="24"/>
        </w:rPr>
      </w:pPr>
      <w:r w:rsidRPr="00AC0F30">
        <w:rPr>
          <w:rFonts w:ascii="Times New Roman" w:hAnsi="Times New Roman" w:cs="Times New Roman"/>
          <w:b/>
          <w:sz w:val="24"/>
          <w:szCs w:val="24"/>
        </w:rPr>
        <w:t>1</w:t>
      </w:r>
      <w:r w:rsidR="00CE2A11" w:rsidRPr="00AC0F30">
        <w:rPr>
          <w:rFonts w:ascii="Times New Roman" w:hAnsi="Times New Roman" w:cs="Times New Roman"/>
          <w:b/>
          <w:sz w:val="24"/>
          <w:szCs w:val="24"/>
        </w:rPr>
        <w:t>1</w:t>
      </w:r>
      <w:r w:rsidRPr="00AC0F30">
        <w:rPr>
          <w:rFonts w:ascii="Times New Roman" w:hAnsi="Times New Roman" w:cs="Times New Roman"/>
          <w:b/>
          <w:sz w:val="24"/>
          <w:szCs w:val="24"/>
        </w:rPr>
        <w:t>. ПРИЛОЖЕНИЯ К КОНТРАКТУ</w:t>
      </w:r>
    </w:p>
    <w:p w14:paraId="7691A37B" w14:textId="77777777" w:rsidR="00A94099" w:rsidRPr="00AC0F30" w:rsidRDefault="00A94099">
      <w:pPr>
        <w:spacing w:after="0" w:line="120" w:lineRule="auto"/>
        <w:ind w:left="15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399B52" w14:textId="5DEF0E4A" w:rsidR="00A94099" w:rsidRPr="00AC0F30" w:rsidRDefault="007856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2A11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Приложения являются неотъемлемой частью Контракта:</w:t>
      </w:r>
    </w:p>
    <w:p w14:paraId="59087985" w14:textId="23CB0DF3" w:rsidR="00A94099" w:rsidRPr="00AC0F30" w:rsidRDefault="007856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Приложение №1 </w:t>
      </w:r>
      <w:r w:rsidR="00E06379"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</w:t>
      </w:r>
      <w:r w:rsidR="00E06379"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E2F21A" w14:textId="6510740C" w:rsidR="00293C8A" w:rsidRPr="00AC0F30" w:rsidRDefault="00293C8A" w:rsidP="00293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– </w:t>
      </w:r>
      <w:r w:rsidRPr="00AC0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первичного осмотра.</w:t>
      </w:r>
    </w:p>
    <w:p w14:paraId="4340E1F3" w14:textId="77777777" w:rsidR="007E210C" w:rsidRPr="00AC0F30" w:rsidRDefault="007E210C" w:rsidP="00293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EF8FEF" w14:textId="77777777" w:rsidR="00B401B8" w:rsidRPr="00AC0F30" w:rsidRDefault="00B401B8">
      <w:pPr>
        <w:ind w:left="2836"/>
        <w:rPr>
          <w:rFonts w:ascii="Times New Roman" w:hAnsi="Times New Roman" w:cs="Times New Roman"/>
          <w:b/>
          <w:sz w:val="24"/>
          <w:szCs w:val="24"/>
        </w:rPr>
      </w:pPr>
    </w:p>
    <w:p w14:paraId="4684783A" w14:textId="100019EF" w:rsidR="00A94099" w:rsidRPr="00AC0F30" w:rsidRDefault="00785644">
      <w:pPr>
        <w:ind w:left="2836"/>
        <w:rPr>
          <w:rFonts w:ascii="Times New Roman" w:hAnsi="Times New Roman" w:cs="Times New Roman"/>
          <w:b/>
          <w:sz w:val="24"/>
          <w:szCs w:val="24"/>
        </w:rPr>
      </w:pPr>
      <w:r w:rsidRPr="00AC0F30">
        <w:rPr>
          <w:rFonts w:ascii="Times New Roman" w:hAnsi="Times New Roman" w:cs="Times New Roman"/>
          <w:b/>
          <w:sz w:val="24"/>
          <w:szCs w:val="24"/>
        </w:rPr>
        <w:t>1</w:t>
      </w:r>
      <w:r w:rsidR="00CE2A11" w:rsidRPr="00AC0F30">
        <w:rPr>
          <w:rFonts w:ascii="Times New Roman" w:hAnsi="Times New Roman" w:cs="Times New Roman"/>
          <w:b/>
          <w:sz w:val="24"/>
          <w:szCs w:val="24"/>
        </w:rPr>
        <w:t>2</w:t>
      </w:r>
      <w:r w:rsidRPr="00AC0F30">
        <w:rPr>
          <w:rFonts w:ascii="Times New Roman" w:hAnsi="Times New Roman" w:cs="Times New Roman"/>
          <w:b/>
          <w:sz w:val="24"/>
          <w:szCs w:val="24"/>
        </w:rPr>
        <w:t>. АДРЕСА И РЕКВИЗИТЫ СТОРОН</w:t>
      </w:r>
    </w:p>
    <w:p w14:paraId="63051366" w14:textId="77777777" w:rsidR="00A94099" w:rsidRPr="00AC0F30" w:rsidRDefault="00A94099">
      <w:pPr>
        <w:spacing w:after="0" w:line="120" w:lineRule="auto"/>
        <w:ind w:left="15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043"/>
        <w:gridCol w:w="4897"/>
      </w:tblGrid>
      <w:tr w:rsidR="00A94099" w:rsidRPr="00AC0F30" w14:paraId="4FE3182D" w14:textId="77777777" w:rsidTr="002F6F8F">
        <w:trPr>
          <w:trHeight w:val="258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61116" w14:textId="77777777" w:rsidR="00A94099" w:rsidRPr="00AC0F30" w:rsidRDefault="00785644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«Покупатель»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5B73" w14:textId="77777777" w:rsidR="00A94099" w:rsidRPr="00AC0F30" w:rsidRDefault="00785644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«Продавец»</w:t>
            </w:r>
          </w:p>
        </w:tc>
      </w:tr>
      <w:tr w:rsidR="00A94099" w:rsidRPr="00AC0F30" w14:paraId="2563620A" w14:textId="77777777" w:rsidTr="002F6F8F">
        <w:trPr>
          <w:trHeight w:val="608"/>
        </w:trPr>
        <w:tc>
          <w:tcPr>
            <w:tcW w:w="504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E1179C8" w14:textId="7851F235" w:rsidR="001D334C" w:rsidRPr="00AC0F30" w:rsidRDefault="001D334C" w:rsidP="001D334C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УПРАВЛЕНИЕ ЖИЛИЩНО-КОММУНАЛЬНОГО ХОЗЯЙСТВА АДМИНИСТРАЦИИ ГОРОДСКОГО ОКРУГА ЕНАКИЕВО ДОНЕЦКОЙ НАРОДНОЙ РЕСПУБЛИКИ</w:t>
            </w:r>
          </w:p>
          <w:p w14:paraId="4F79B523" w14:textId="7AC5DBAE" w:rsidR="001D334C" w:rsidRPr="00AC0F30" w:rsidRDefault="001D334C" w:rsidP="001D334C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(Сокращенное наименование</w:t>
            </w:r>
          </w:p>
          <w:p w14:paraId="0B26E47F" w14:textId="77777777" w:rsidR="001D334C" w:rsidRPr="00AC0F30" w:rsidRDefault="001D334C" w:rsidP="001D334C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Управление ЖКХ АГО Енакиево ДНР)</w:t>
            </w:r>
          </w:p>
          <w:p w14:paraId="22F51E70" w14:textId="3855F384" w:rsidR="00A94099" w:rsidRPr="00AC0F30" w:rsidRDefault="00A94099" w:rsidP="00D54063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80CF" w14:textId="77777777" w:rsidR="00A94099" w:rsidRPr="00AC0F30" w:rsidRDefault="00A94099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A94099" w:rsidRPr="00AC0F30" w14:paraId="04886EFC" w14:textId="77777777" w:rsidTr="002F6F8F">
        <w:trPr>
          <w:trHeight w:val="768"/>
        </w:trPr>
        <w:tc>
          <w:tcPr>
            <w:tcW w:w="504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70B4CF21" w14:textId="77777777" w:rsidR="00A94099" w:rsidRPr="00AC0F30" w:rsidRDefault="00A94099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7B195A" w14:textId="77777777" w:rsidR="00A94099" w:rsidRPr="00AC0F30" w:rsidRDefault="00785644">
            <w:pPr>
              <w:snapToGrid w:val="0"/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Реквизиты счета для перечисления денежных средств в качестве обеспечения исполнения контракта:</w:t>
            </w:r>
          </w:p>
        </w:tc>
      </w:tr>
      <w:tr w:rsidR="002F6F8F" w:rsidRPr="00AC0F30" w14:paraId="0481A914" w14:textId="77777777" w:rsidTr="00E268E8">
        <w:trPr>
          <w:trHeight w:val="274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</w:tcBorders>
          </w:tcPr>
          <w:p w14:paraId="3C731BD4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lastRenderedPageBreak/>
              <w:t xml:space="preserve">Адрес юридического лица: 286430, ДОНЕЦКАЯ НАРОДНАЯ РЕСПУБЛИКА, Г.О. ЕНАКИЕВО, </w:t>
            </w:r>
          </w:p>
          <w:p w14:paraId="26FF768C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Г. ЕНАКИЕВО, ПЛ. ЛЕНИНА, Д. 6</w:t>
            </w:r>
          </w:p>
          <w:p w14:paraId="3173AD3B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ИНН 9307012436</w:t>
            </w:r>
          </w:p>
          <w:p w14:paraId="3DC97824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КПП 930701001</w:t>
            </w:r>
          </w:p>
          <w:p w14:paraId="7512D065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ОКПО 71238633</w:t>
            </w:r>
          </w:p>
          <w:p w14:paraId="6DD1B24B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ОГРН 1249300000256</w:t>
            </w:r>
          </w:p>
          <w:p w14:paraId="20B1CDFA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л/с в Управлении Федерального Казначейства по Донецкой Народной Республике 03823НЛИ400</w:t>
            </w:r>
          </w:p>
          <w:p w14:paraId="6037A47E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в ОКЦ № 5 ЮГУ Банка России//УФК по Донецкой Народной Республике, г. Донецк, БИК 042157901</w:t>
            </w:r>
          </w:p>
          <w:p w14:paraId="51AE6A36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Связанный банковский счёт: 40102810745370000095</w:t>
            </w:r>
          </w:p>
          <w:p w14:paraId="2B2D7DCC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Казначейский счет: 03231643217120008200</w:t>
            </w:r>
          </w:p>
          <w:p w14:paraId="0B3FCF55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Телефон: 78565291280</w:t>
            </w:r>
          </w:p>
          <w:p w14:paraId="2A01A9A6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val="en-US" w:eastAsia="ar-SA"/>
              </w:rPr>
              <w:t>E</w:t>
            </w: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-</w:t>
            </w:r>
            <w:r w:rsidRPr="00AC0F30">
              <w:rPr>
                <w:rFonts w:ascii="Times New Roman" w:eastAsia="Times New Roman" w:hAnsi="Times New Roman" w:cs="Times New Roman"/>
                <w:bCs/>
                <w:iCs/>
                <w:lang w:val="en-US" w:eastAsia="ar-SA"/>
              </w:rPr>
              <w:t>mail</w:t>
            </w: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 xml:space="preserve"> </w:t>
            </w:r>
            <w:proofErr w:type="spellStart"/>
            <w:r w:rsidRPr="00AC0F30">
              <w:rPr>
                <w:rFonts w:ascii="Times New Roman" w:eastAsia="Times New Roman" w:hAnsi="Times New Roman" w:cs="Times New Roman"/>
                <w:bCs/>
                <w:iCs/>
                <w:lang w:val="en-US" w:eastAsia="ar-SA"/>
              </w:rPr>
              <w:t>egs</w:t>
            </w:r>
            <w:proofErr w:type="spellEnd"/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_</w:t>
            </w:r>
            <w:proofErr w:type="spellStart"/>
            <w:r w:rsidRPr="00AC0F30">
              <w:rPr>
                <w:rFonts w:ascii="Times New Roman" w:eastAsia="Times New Roman" w:hAnsi="Times New Roman" w:cs="Times New Roman"/>
                <w:bCs/>
                <w:iCs/>
                <w:lang w:val="en-US" w:eastAsia="ar-SA"/>
              </w:rPr>
              <w:t>ugkh</w:t>
            </w:r>
            <w:proofErr w:type="spellEnd"/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@</w:t>
            </w:r>
            <w:r w:rsidRPr="00AC0F30">
              <w:rPr>
                <w:rFonts w:ascii="Times New Roman" w:eastAsia="Times New Roman" w:hAnsi="Times New Roman" w:cs="Times New Roman"/>
                <w:bCs/>
                <w:iCs/>
                <w:lang w:val="en-US" w:eastAsia="ar-SA"/>
              </w:rPr>
              <w:t>mail</w:t>
            </w: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.</w:t>
            </w:r>
            <w:proofErr w:type="spellStart"/>
            <w:r w:rsidRPr="00AC0F30">
              <w:rPr>
                <w:rFonts w:ascii="Times New Roman" w:eastAsia="Times New Roman" w:hAnsi="Times New Roman" w:cs="Times New Roman"/>
                <w:bCs/>
                <w:iCs/>
                <w:lang w:val="en-US" w:eastAsia="ar-SA"/>
              </w:rPr>
              <w:t>ru</w:t>
            </w:r>
            <w:proofErr w:type="spellEnd"/>
          </w:p>
          <w:p w14:paraId="1CD620DF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  <w:p w14:paraId="5DB7BD23" w14:textId="77777777" w:rsidR="001D334C" w:rsidRPr="00AC0F30" w:rsidRDefault="001D334C" w:rsidP="001D334C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  <w:p w14:paraId="267BC69B" w14:textId="3FA3D80E" w:rsidR="002F6F8F" w:rsidRPr="00AC0F30" w:rsidRDefault="002F6F8F" w:rsidP="00D540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7EF6FB" w14:textId="77777777" w:rsidR="002F6F8F" w:rsidRPr="00AC0F30" w:rsidRDefault="002F6F8F">
            <w:pPr>
              <w:spacing w:after="0" w:line="240" w:lineRule="auto"/>
              <w:ind w:right="51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юридический и почтовый адрес:</w:t>
            </w:r>
          </w:p>
          <w:p w14:paraId="1FECE6EA" w14:textId="77777777" w:rsidR="002F6F8F" w:rsidRPr="00AC0F30" w:rsidRDefault="002F6F8F" w:rsidP="000734F5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ИНН</w:t>
            </w:r>
          </w:p>
          <w:p w14:paraId="7DE7D2A5" w14:textId="77777777" w:rsidR="002F6F8F" w:rsidRPr="00AC0F30" w:rsidRDefault="002F6F8F" w:rsidP="000734F5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КПП</w:t>
            </w:r>
          </w:p>
          <w:p w14:paraId="4188FBAD" w14:textId="77777777" w:rsidR="002F6F8F" w:rsidRPr="00AC0F30" w:rsidRDefault="002F6F8F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р/с</w:t>
            </w:r>
          </w:p>
          <w:p w14:paraId="64005692" w14:textId="77777777" w:rsidR="002F6F8F" w:rsidRPr="00AC0F30" w:rsidRDefault="002F6F8F" w:rsidP="000734F5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БИК</w:t>
            </w:r>
          </w:p>
          <w:p w14:paraId="22D5F0C0" w14:textId="7C060563" w:rsidR="002F6F8F" w:rsidRPr="00AC0F30" w:rsidRDefault="002F6F8F" w:rsidP="000734F5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val="en-US" w:eastAsia="ar-SA"/>
              </w:rPr>
              <w:t>e</w:t>
            </w: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-</w:t>
            </w:r>
            <w:r w:rsidRPr="00AC0F30">
              <w:rPr>
                <w:rFonts w:ascii="Times New Roman" w:eastAsia="Times New Roman" w:hAnsi="Times New Roman" w:cs="Times New Roman"/>
                <w:bCs/>
                <w:iCs/>
                <w:lang w:val="en-US" w:eastAsia="ar-SA"/>
              </w:rPr>
              <w:t>mail</w:t>
            </w: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:</w:t>
            </w:r>
          </w:p>
        </w:tc>
      </w:tr>
      <w:tr w:rsidR="00A94099" w14:paraId="7EBD2C53" w14:textId="77777777" w:rsidTr="002F6F8F">
        <w:trPr>
          <w:trHeight w:val="1417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DCD52" w14:textId="77777777" w:rsidR="00A94099" w:rsidRPr="00AC0F30" w:rsidRDefault="007856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lang w:eastAsia="ar-SA"/>
              </w:rPr>
              <w:t>От Покупателя</w:t>
            </w:r>
          </w:p>
          <w:p w14:paraId="11A04A52" w14:textId="77777777" w:rsidR="001D334C" w:rsidRPr="00AC0F30" w:rsidRDefault="001D334C" w:rsidP="001D334C">
            <w:pPr>
              <w:suppressAutoHyphens w:val="0"/>
              <w:spacing w:before="120" w:after="120" w:line="240" w:lineRule="auto"/>
              <w:ind w:left="36" w:hanging="3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Начальник Управления ЖКХ АГО Енакиево ДНР</w:t>
            </w:r>
          </w:p>
          <w:p w14:paraId="4D4FF4C5" w14:textId="77777777" w:rsidR="001D334C" w:rsidRPr="00AC0F30" w:rsidRDefault="001D334C" w:rsidP="001D334C">
            <w:pPr>
              <w:suppressAutoHyphens w:val="0"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0F6E0043" w14:textId="77777777" w:rsidR="001D334C" w:rsidRPr="00AC0F30" w:rsidRDefault="001D334C" w:rsidP="001D334C">
            <w:pPr>
              <w:suppressAutoHyphens w:val="0"/>
              <w:spacing w:after="0" w:line="240" w:lineRule="auto"/>
              <w:ind w:left="3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______________________/И.Н. Сысоева/ </w:t>
            </w:r>
          </w:p>
          <w:p w14:paraId="0A0CC3E3" w14:textId="77777777" w:rsidR="001D334C" w:rsidRPr="00AC0F30" w:rsidRDefault="001D334C" w:rsidP="001D334C">
            <w:pPr>
              <w:suppressAutoHyphens w:val="0"/>
              <w:spacing w:after="0" w:line="240" w:lineRule="auto"/>
              <w:ind w:left="3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М.П.</w:t>
            </w:r>
          </w:p>
          <w:p w14:paraId="26C3A220" w14:textId="77777777" w:rsidR="001D334C" w:rsidRPr="00AC0F30" w:rsidRDefault="001D334C" w:rsidP="001D334C">
            <w:pPr>
              <w:suppressAutoHyphens w:val="0"/>
              <w:spacing w:before="120" w:after="120" w:line="240" w:lineRule="auto"/>
              <w:ind w:left="3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«__</w:t>
            </w:r>
            <w:proofErr w:type="gramStart"/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_»_</w:t>
            </w:r>
            <w:proofErr w:type="gramEnd"/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_______________2026 г.</w:t>
            </w:r>
          </w:p>
          <w:p w14:paraId="6DDA337D" w14:textId="114EA86E" w:rsidR="00A94099" w:rsidRPr="00AC0F30" w:rsidRDefault="00A94099" w:rsidP="002F6F8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3187" w14:textId="77777777" w:rsidR="00A94099" w:rsidRPr="00AC0F30" w:rsidRDefault="00785644">
            <w:pPr>
              <w:snapToGrid w:val="0"/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AC0F30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От Продавца</w:t>
            </w:r>
          </w:p>
          <w:p w14:paraId="0DD6F046" w14:textId="77777777" w:rsidR="00A94099" w:rsidRPr="00AC0F30" w:rsidRDefault="00A94099">
            <w:pPr>
              <w:snapToGri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  <w:p w14:paraId="309E3757" w14:textId="77777777" w:rsidR="00A94099" w:rsidRPr="00AC0F30" w:rsidRDefault="00A94099" w:rsidP="001D334C">
            <w:pPr>
              <w:snapToGrid w:val="0"/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  <w:p w14:paraId="4C81EA50" w14:textId="77777777" w:rsidR="001D334C" w:rsidRPr="00AC0F30" w:rsidRDefault="001D334C" w:rsidP="001D334C">
            <w:pPr>
              <w:snapToGrid w:val="0"/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  <w:p w14:paraId="3642D601" w14:textId="77777777" w:rsidR="001D334C" w:rsidRPr="00AC0F30" w:rsidRDefault="001D334C" w:rsidP="001D334C">
            <w:pPr>
              <w:snapToGrid w:val="0"/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  <w:p w14:paraId="75B38BAF" w14:textId="77777777" w:rsidR="001D334C" w:rsidRPr="00AC0F30" w:rsidRDefault="001D334C" w:rsidP="001D334C">
            <w:pPr>
              <w:snapToGrid w:val="0"/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  <w:p w14:paraId="0402BE7A" w14:textId="77777777" w:rsidR="001D334C" w:rsidRPr="001D334C" w:rsidRDefault="001D334C" w:rsidP="001D334C">
            <w:pPr>
              <w:suppressAutoHyphens w:val="0"/>
              <w:spacing w:before="120" w:after="120" w:line="240" w:lineRule="auto"/>
              <w:ind w:left="3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«__</w:t>
            </w:r>
            <w:proofErr w:type="gramStart"/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_»_</w:t>
            </w:r>
            <w:proofErr w:type="gramEnd"/>
            <w:r w:rsidRPr="00AC0F3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_______________2026 г.</w:t>
            </w:r>
          </w:p>
          <w:p w14:paraId="09CC53F2" w14:textId="3D18A660" w:rsidR="001D334C" w:rsidRDefault="001D334C" w:rsidP="001D334C">
            <w:pPr>
              <w:snapToGrid w:val="0"/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</w:tbl>
    <w:p w14:paraId="2FADA0C9" w14:textId="77777777" w:rsidR="008F7AED" w:rsidRDefault="008F7AE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E4CBDC" w14:textId="77777777" w:rsidR="00EA78AE" w:rsidRDefault="00EA78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A78AE">
          <w:pgSz w:w="11906" w:h="16838"/>
          <w:pgMar w:top="851" w:right="991" w:bottom="1134" w:left="1418" w:header="0" w:footer="0" w:gutter="0"/>
          <w:cols w:space="720"/>
          <w:formProt w:val="0"/>
          <w:docGrid w:linePitch="360" w:charSpace="4096"/>
        </w:sectPr>
      </w:pPr>
    </w:p>
    <w:p w14:paraId="38FA17F0" w14:textId="77777777" w:rsidR="00EA78AE" w:rsidRPr="00EA78AE" w:rsidRDefault="00EA78AE" w:rsidP="00EA78AE">
      <w:pPr>
        <w:suppressAutoHyphens w:val="0"/>
        <w:spacing w:after="0" w:line="240" w:lineRule="auto"/>
        <w:ind w:left="4956" w:right="-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14:paraId="451A6553" w14:textId="202EA845" w:rsidR="00EA78AE" w:rsidRPr="00EA78AE" w:rsidRDefault="00EA78AE" w:rsidP="00EA78AE">
      <w:pPr>
        <w:suppressAutoHyphens w:val="0"/>
        <w:spacing w:after="0" w:line="240" w:lineRule="auto"/>
        <w:ind w:left="4956" w:right="-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Контракту от_______________№________</w:t>
      </w:r>
    </w:p>
    <w:p w14:paraId="1FB45BFC" w14:textId="77777777" w:rsidR="00EA78AE" w:rsidRDefault="00EA78AE" w:rsidP="00EA78A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A86949" w14:textId="54DC4FF1" w:rsidR="00EA78AE" w:rsidRDefault="00897D7C" w:rsidP="00EA78A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</w:t>
      </w:r>
    </w:p>
    <w:p w14:paraId="516D9764" w14:textId="52FA923E" w:rsidR="00897D7C" w:rsidRPr="00897D7C" w:rsidRDefault="00897D7C" w:rsidP="00897D7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897D7C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на недвижимое имущество («жилое помещение», «Квартира»):</w:t>
      </w:r>
    </w:p>
    <w:p w14:paraId="0D8B1359" w14:textId="77777777" w:rsidR="00897D7C" w:rsidRPr="00897D7C" w:rsidRDefault="00897D7C" w:rsidP="00897D7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897D7C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благоустроенную Квартиру общей площадью_______ кв. м, назначение – жилое </w:t>
      </w:r>
    </w:p>
    <w:p w14:paraId="22F3AEBD" w14:textId="0EF5FA2C" w:rsidR="00897D7C" w:rsidRPr="00EA78AE" w:rsidRDefault="00897D7C" w:rsidP="00897D7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7D7C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помещение, расположенную на ___ этаже по адресу: _______________________,</w:t>
      </w:r>
    </w:p>
    <w:p w14:paraId="0CD3E11C" w14:textId="2B71FB00" w:rsidR="00EA78AE" w:rsidRDefault="00EA78AE" w:rsidP="00EA7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14:paraId="4EB6F548" w14:textId="77777777" w:rsidR="00897D7C" w:rsidRPr="00EA78AE" w:rsidRDefault="00897D7C" w:rsidP="00EA7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96"/>
        <w:gridCol w:w="406"/>
        <w:gridCol w:w="1378"/>
        <w:gridCol w:w="3039"/>
        <w:gridCol w:w="1101"/>
        <w:gridCol w:w="759"/>
        <w:gridCol w:w="708"/>
      </w:tblGrid>
      <w:tr w:rsidR="00897D7C" w:rsidRPr="00EA78AE" w14:paraId="68D7E841" w14:textId="77777777" w:rsidTr="00897D7C">
        <w:trPr>
          <w:trHeight w:val="938"/>
        </w:trPr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6F9A2E" w14:textId="77777777" w:rsidR="00897D7C" w:rsidRPr="00EA78AE" w:rsidRDefault="00897D7C" w:rsidP="00EA78AE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Наименование товара, работы, услуги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7ABA97" w14:textId="77777777" w:rsidR="00897D7C" w:rsidRPr="00EA78AE" w:rsidRDefault="00897D7C" w:rsidP="00EA78AE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Код позиции</w:t>
            </w:r>
          </w:p>
        </w:tc>
        <w:tc>
          <w:tcPr>
            <w:tcW w:w="32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67592" w14:textId="7CDFC0DC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Характеристики товара, работы, услуги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B1EF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Количество (объем работы, услуги)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D187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</w:tr>
      <w:tr w:rsidR="00897D7C" w:rsidRPr="00EA78AE" w14:paraId="778EAF79" w14:textId="77777777" w:rsidTr="00897D7C">
        <w:trPr>
          <w:trHeight w:val="529"/>
        </w:trPr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F901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5E6AB7" w14:textId="77777777" w:rsidR="00897D7C" w:rsidRPr="00EA78AE" w:rsidRDefault="00897D7C" w:rsidP="00EA78AE">
            <w:pPr>
              <w:suppressAutoHyphens w:val="0"/>
              <w:spacing w:after="0" w:line="240" w:lineRule="auto"/>
              <w:ind w:left="113" w:right="113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0AFAB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D00E03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6493A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Единица измерения характеристики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0F51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493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7C" w:rsidRPr="00EA78AE" w14:paraId="357B85AD" w14:textId="77777777" w:rsidTr="00897D7C">
        <w:trPr>
          <w:trHeight w:val="2577"/>
        </w:trPr>
        <w:tc>
          <w:tcPr>
            <w:tcW w:w="5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CEAE" w14:textId="77777777" w:rsidR="00244684" w:rsidRPr="00244684" w:rsidRDefault="00244684" w:rsidP="00244684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highlight w:val="yellow"/>
                <w:lang w:eastAsia="ru-RU"/>
              </w:rPr>
            </w:pPr>
            <w:r w:rsidRPr="00244684">
              <w:rPr>
                <w:rFonts w:ascii="PT Astra Serif" w:eastAsia="Times New Roman" w:hAnsi="PT Astra Serif" w:cs="Times New Roman"/>
                <w:sz w:val="16"/>
                <w:szCs w:val="16"/>
                <w:highlight w:val="yellow"/>
                <w:lang w:eastAsia="ru-RU"/>
              </w:rPr>
              <w:t>недвижимое имущество («жилое помещение», «Квартира»):</w:t>
            </w:r>
          </w:p>
          <w:p w14:paraId="154AE78B" w14:textId="77777777" w:rsidR="00244684" w:rsidRPr="00244684" w:rsidRDefault="00244684" w:rsidP="00244684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highlight w:val="yellow"/>
                <w:lang w:eastAsia="ru-RU"/>
              </w:rPr>
            </w:pPr>
            <w:r w:rsidRPr="00244684">
              <w:rPr>
                <w:rFonts w:ascii="PT Astra Serif" w:eastAsia="Times New Roman" w:hAnsi="PT Astra Serif" w:cs="Times New Roman"/>
                <w:sz w:val="16"/>
                <w:szCs w:val="16"/>
                <w:highlight w:val="yellow"/>
                <w:lang w:eastAsia="ru-RU"/>
              </w:rPr>
              <w:t xml:space="preserve">благоустроенную Квартиру общей площадью_______ кв. м, назначение – жилое </w:t>
            </w:r>
          </w:p>
          <w:p w14:paraId="75A17C69" w14:textId="77777777" w:rsidR="00244684" w:rsidRPr="00EA78AE" w:rsidRDefault="00244684" w:rsidP="00244684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244684">
              <w:rPr>
                <w:rFonts w:ascii="PT Astra Serif" w:eastAsia="Times New Roman" w:hAnsi="PT Astra Serif" w:cs="Times New Roman"/>
                <w:sz w:val="16"/>
                <w:szCs w:val="16"/>
                <w:highlight w:val="yellow"/>
                <w:lang w:eastAsia="ru-RU"/>
              </w:rPr>
              <w:t>помещение, расположенную на ___ этаже по адресу: _______________________,</w:t>
            </w:r>
          </w:p>
          <w:p w14:paraId="37EEBE60" w14:textId="3B0FD922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0A47CF" w14:textId="77777777" w:rsidR="00897D7C" w:rsidRPr="00EA78AE" w:rsidRDefault="00897D7C" w:rsidP="00EA78AE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1AF5B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Вид жилого помещения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12A20" w14:textId="5F8D799B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C23A26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Енакиево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, не относится к ветхому и аварийному жилому фонду, не находится в общежитиях.</w:t>
            </w:r>
          </w:p>
          <w:p w14:paraId="1C99CF0A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87C10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96D2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E58F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897D7C" w:rsidRPr="00EA78AE" w14:paraId="74FBA114" w14:textId="77777777" w:rsidTr="00897D7C">
        <w:trPr>
          <w:trHeight w:val="938"/>
        </w:trPr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18CF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AAAC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84A6D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Общая площадь квартиры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BE514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≥ 55,2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013EC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Квадратный метр общей площади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9AC1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90B1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7C" w:rsidRPr="00EA78AE" w14:paraId="69426B8E" w14:textId="77777777" w:rsidTr="00897D7C">
        <w:trPr>
          <w:trHeight w:val="409"/>
        </w:trPr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60BE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4932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7B37F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Количество комнат в жилом помещении (квартире)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DC8AF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≥ 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8A83B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113D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4082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7C" w:rsidRPr="00EA78AE" w14:paraId="58D13763" w14:textId="77777777" w:rsidTr="00897D7C">
        <w:trPr>
          <w:trHeight w:val="4215"/>
        </w:trPr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067F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FCCC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CDC99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7C627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- свободное, с чистовой отделкой и  подготовленное к заселению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 xml:space="preserve">- располагается в доме, расположенном в жилой зоне </w:t>
            </w:r>
          </w:p>
          <w:p w14:paraId="2AB9A7A7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- не располагается в подвальном и цокольном этажах дома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17135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E051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8DF9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7C" w:rsidRPr="00EA78AE" w14:paraId="630BD099" w14:textId="77777777" w:rsidTr="00897D7C">
        <w:trPr>
          <w:trHeight w:val="1487"/>
        </w:trPr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B810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3B9E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BF558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Месторасположение жилого помещения (адрес: ДНР, </w:t>
            </w:r>
            <w:proofErr w:type="spellStart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г.о</w:t>
            </w:r>
            <w:proofErr w:type="spellEnd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. Енакиево, г. Енакиево, название улицы, № дома, № квартиры)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FD562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ДНР, </w:t>
            </w:r>
            <w:proofErr w:type="spellStart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г.о</w:t>
            </w:r>
            <w:proofErr w:type="spellEnd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. Енакиево, город Енакиево,  кроме домов:  пер. Омский 14, пр. Забойщиков 8, ул. Бакинская № 31; № 33; № 35; № 37; ул. Барбюса 3; ул. Баха №1; № 3, ул. Гагарина № 47; №51; № 62, ул. Горняков 9(ш. ½ Красный октябрь), ул. Зеленая Роща 5, ул. Кремлевская № 27, № 35, № 40, № 42, № 44, № 46, ул. Куйбышева № 14, № 16, ул. Могилевская 3, 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№ 4, ул. Октябрьская № 26, № 31, ул. Парижской Коммуны 9, ул. Свердлова 85, ул. </w:t>
            </w:r>
            <w:proofErr w:type="spellStart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Синявина</w:t>
            </w:r>
            <w:proofErr w:type="spellEnd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 2, ул. Совнаркома 8, ул. Станиславского №10, № 18, № 4, № 6, № 8, ул. Танкистов 12, ул. Урицкого № 1, № 3, ул. Челюскина 5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9F515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415E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9108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7C" w:rsidRPr="00EA78AE" w14:paraId="1178218A" w14:textId="77777777" w:rsidTr="00897D7C">
        <w:trPr>
          <w:trHeight w:val="558"/>
        </w:trPr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5E9D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8F7D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DA22C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Требования к оборудованию жилого помещения (квартиры):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36441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наличие централизованной или автономной системы теплоснабжения с приборами отопления (радиаторами)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 xml:space="preserve">- наличие автономной системы горячего водоснабжения </w:t>
            </w:r>
          </w:p>
          <w:p w14:paraId="2C49C52A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- наличие системы водоотведения – центральная бытовая канализация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наличие системы вентиляции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251DB4E6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- уборная (санузел) оборудована</w:t>
            </w:r>
            <w:r w:rsidRPr="00EA7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унитазом со смывным бачком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полотенцесушителем</w:t>
            </w:r>
            <w:proofErr w:type="spellEnd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 либо радиатором, унитазом со смывным бачком, 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ванная комната оборудована ванной или душем с поддоном или душевой кабиной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установлены межкомнатные двери, двери в кухне, ванной комнате и туалете. Все двери оснащены фурнитурой, входная дверь с врезным замком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1B0D2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4EEB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7214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7C" w:rsidRPr="00EA78AE" w14:paraId="1D13233F" w14:textId="77777777" w:rsidTr="00897D7C">
        <w:trPr>
          <w:trHeight w:val="841"/>
        </w:trPr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6E6B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DD0E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84849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Кухня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A0F6F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ИЛИ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пищеприготовления</w:t>
            </w:r>
            <w:proofErr w:type="spellEnd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ИЛИ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 xml:space="preserve">Оборудована мойкой со смесителем, встроенной варочной  поверхностью любого типа и  духовым шкафом для </w:t>
            </w:r>
            <w:proofErr w:type="spellStart"/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пищеприготовления</w:t>
            </w:r>
            <w:proofErr w:type="spellEnd"/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ED2FE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CFF6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B2E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7C" w:rsidRPr="00EA78AE" w14:paraId="3C34433C" w14:textId="77777777" w:rsidTr="00897D7C">
        <w:trPr>
          <w:trHeight w:val="2684"/>
        </w:trPr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F212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4945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1C6C4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Требования к отделке жилого помещения (квартиры):</w:t>
            </w:r>
          </w:p>
        </w:tc>
        <w:tc>
          <w:tcPr>
            <w:tcW w:w="1719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35B330DC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 xml:space="preserve">- стены жилых помещений с чистовой отделкой, оклеены обоями </w:t>
            </w:r>
          </w:p>
          <w:p w14:paraId="366631BA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 xml:space="preserve">- стены кухни с чистовой отделкой и финишным покрытием, предназначенным для кухонных зон </w:t>
            </w:r>
          </w:p>
          <w:p w14:paraId="098E8331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-потолки кухни с чистовой отделкой и финишным покрытием, предназначенным для кухонных зон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lastRenderedPageBreak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стены коридоров (подсобных помещений) с чистовой отделкой оклеены обоями светлых тонов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-потолки коридоров (подсобных помещений) с чистовой отделкой и финишным покрытием</w:t>
            </w: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BA161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 w:rsidRPr="00EA78AE"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6AF0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1C8F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897D7C" w:rsidRPr="00EA78AE" w14:paraId="431799A3" w14:textId="77777777" w:rsidTr="00897D7C">
        <w:trPr>
          <w:trHeight w:val="416"/>
        </w:trPr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31DC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A655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EC374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74CF1F0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A51E3" w14:textId="77777777" w:rsidR="00897D7C" w:rsidRPr="00EA78AE" w:rsidRDefault="00897D7C" w:rsidP="00EA78AE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8916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C8E4" w14:textId="77777777" w:rsidR="00897D7C" w:rsidRPr="00EA78AE" w:rsidRDefault="00897D7C" w:rsidP="00EA78AE">
            <w:pPr>
              <w:suppressAutoHyphens w:val="0"/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7B6DCEA3" w14:textId="77777777" w:rsidR="00EA78AE" w:rsidRPr="00EA78AE" w:rsidRDefault="00EA78AE" w:rsidP="0089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right="-426" w:firstLine="709"/>
        <w:jc w:val="center"/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</w:pPr>
    </w:p>
    <w:p w14:paraId="33C29F83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Жилое помещение должно быть изолированное, благоустроенное применительно к условиям города Енакиево,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 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4C6E4373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3D1E6AF8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 (или) пользования данным жилым помещением (подтверждается справкой о регистрации).</w:t>
      </w:r>
    </w:p>
    <w:p w14:paraId="52FA7DEA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многоквартирному дому: </w:t>
      </w:r>
    </w:p>
    <w:p w14:paraId="6EBD6155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724BE639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Этажность</w:t>
      </w: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>: любой этаж, кроме подвального, цокольного или мансардного.</w:t>
      </w:r>
    </w:p>
    <w:p w14:paraId="64CC0BB8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площадь жилого помещения</w:t>
      </w: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02EA8B28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Санитарно-техническое оборудование </w:t>
      </w: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7AE933ED" w14:textId="77777777" w:rsidR="00EA78AE" w:rsidRPr="00EA78AE" w:rsidRDefault="00EA78AE" w:rsidP="00897D7C">
      <w:pPr>
        <w:suppressAutoHyphens w:val="0"/>
        <w:spacing w:after="0" w:line="240" w:lineRule="auto"/>
        <w:ind w:right="-426" w:firstLine="709"/>
        <w:jc w:val="both"/>
        <w:rPr>
          <w:rFonts w:ascii="Times New Roman" w:eastAsia="WenQuanYi Zen Hei Sharp" w:hAnsi="Times New Roman" w:cs="Times New Roman"/>
          <w:b/>
          <w:sz w:val="24"/>
          <w:szCs w:val="24"/>
          <w:lang w:eastAsia="x-none" w:bidi="hi-IN"/>
        </w:rPr>
      </w:pPr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жилой комнате, кухне, коридоре (подсобных помещениях), в ванной комнате, уборной (</w:t>
      </w:r>
      <w:proofErr w:type="spellStart"/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санузела</w:t>
      </w:r>
      <w:proofErr w:type="spellEnd"/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или совмещенного </w:t>
      </w:r>
      <w:proofErr w:type="spellStart"/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санузела</w:t>
      </w:r>
      <w:proofErr w:type="spellEnd"/>
      <w:r w:rsidRPr="00EA78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внутренняя отделка должна быть выполнена с соответствующим уровнем качества, не должно быть </w:t>
      </w:r>
      <w:proofErr w:type="spellStart"/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плесневидных</w:t>
      </w:r>
      <w:proofErr w:type="spellEnd"/>
      <w:r w:rsidRPr="00EA7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пятен, загрязнений, видимых повреждений, порывов целостности и разнотонности обоев.</w:t>
      </w:r>
    </w:p>
    <w:p w14:paraId="576F8177" w14:textId="00D0D0BE" w:rsidR="00301824" w:rsidRDefault="003018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C7ADEC" w14:textId="77777777" w:rsidR="00301824" w:rsidRDefault="003018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B8D275" w14:textId="77777777" w:rsidR="00301824" w:rsidRDefault="003018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ED25A9" w14:textId="77777777" w:rsidR="00301824" w:rsidRDefault="003018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3EE8CC" w14:textId="77777777" w:rsidR="00301824" w:rsidRDefault="003018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6BE6A4" w14:textId="77777777" w:rsidR="00301824" w:rsidRDefault="003018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17DF33" w14:textId="77777777" w:rsidR="00301824" w:rsidRDefault="003018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42E916" w14:textId="77777777" w:rsidR="00301824" w:rsidRDefault="003018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AEA68A" w14:textId="7F8C2FE0" w:rsidR="00301824" w:rsidRDefault="00301824" w:rsidP="00897D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01824">
      <w:pgSz w:w="11906" w:h="16838"/>
      <w:pgMar w:top="851" w:right="991" w:bottom="1134" w:left="1418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2551B" w14:textId="77777777" w:rsidR="005465EE" w:rsidRDefault="005465EE">
      <w:pPr>
        <w:spacing w:after="0" w:line="240" w:lineRule="auto"/>
      </w:pPr>
      <w:r>
        <w:separator/>
      </w:r>
    </w:p>
  </w:endnote>
  <w:endnote w:type="continuationSeparator" w:id="0">
    <w:p w14:paraId="223B6B28" w14:textId="77777777" w:rsidR="005465EE" w:rsidRDefault="00546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D5FC6" w14:textId="77777777" w:rsidR="005465EE" w:rsidRDefault="005465EE">
      <w:pPr>
        <w:rPr>
          <w:sz w:val="12"/>
        </w:rPr>
      </w:pPr>
      <w:r>
        <w:separator/>
      </w:r>
    </w:p>
  </w:footnote>
  <w:footnote w:type="continuationSeparator" w:id="0">
    <w:p w14:paraId="25AAA5D6" w14:textId="77777777" w:rsidR="005465EE" w:rsidRDefault="005465EE">
      <w:pPr>
        <w:rPr>
          <w:sz w:val="12"/>
        </w:rPr>
      </w:pPr>
      <w:r>
        <w:continuationSeparator/>
      </w:r>
    </w:p>
  </w:footnote>
  <w:footnote w:id="1">
    <w:p w14:paraId="36583CBA" w14:textId="77777777" w:rsidR="00A94099" w:rsidRDefault="00785644">
      <w:pPr>
        <w:pStyle w:val="aa"/>
      </w:pPr>
      <w:r>
        <w:rPr>
          <w:rStyle w:val="ab"/>
        </w:rPr>
        <w:footnoteRef/>
      </w:r>
      <w:r>
        <w:t xml:space="preserve">   Вариант выбирается Покупателем при заключении Контракта с учетом системы налогообложения Продавца (подрядчика, исполнителя).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C01A0"/>
    <w:multiLevelType w:val="multilevel"/>
    <w:tmpl w:val="218C6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F349BC"/>
    <w:multiLevelType w:val="multilevel"/>
    <w:tmpl w:val="093E048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2" w15:restartNumberingAfterBreak="0">
    <w:nsid w:val="2148076E"/>
    <w:multiLevelType w:val="multilevel"/>
    <w:tmpl w:val="6CC092E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3" w15:restartNumberingAfterBreak="0">
    <w:nsid w:val="36BA487F"/>
    <w:multiLevelType w:val="multilevel"/>
    <w:tmpl w:val="C2F6EF5C"/>
    <w:lvl w:ilvl="0">
      <w:start w:val="1"/>
      <w:numFmt w:val="decimal"/>
      <w:pStyle w:val="LBGovstyle6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russianLower"/>
      <w:lvlText w:val="(%5)"/>
      <w:lvlJc w:val="left"/>
      <w:pPr>
        <w:tabs>
          <w:tab w:val="num" w:pos="0"/>
        </w:tabs>
        <w:ind w:left="1440" w:hanging="720"/>
      </w:pPr>
    </w:lvl>
    <w:lvl w:ilvl="5">
      <w:numFmt w:val="bullet"/>
      <w:lvlText w:val=""/>
      <w:lvlJc w:val="left"/>
      <w:pPr>
        <w:tabs>
          <w:tab w:val="num" w:pos="0"/>
        </w:tabs>
        <w:ind w:left="1440" w:hanging="72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40" w:hanging="720"/>
      </w:pPr>
      <w:rPr>
        <w:rFonts w:ascii="Symbol" w:hAnsi="Symbol" w:cs="Symbol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" w:hanging="7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" w:hanging="720"/>
      </w:pPr>
    </w:lvl>
  </w:abstractNum>
  <w:abstractNum w:abstractNumId="4" w15:restartNumberingAfterBreak="0">
    <w:nsid w:val="46404BBD"/>
    <w:multiLevelType w:val="multilevel"/>
    <w:tmpl w:val="A56CCFF0"/>
    <w:lvl w:ilvl="0">
      <w:start w:val="4"/>
      <w:numFmt w:val="decimal"/>
      <w:lvlText w:val="%1."/>
      <w:lvlJc w:val="left"/>
      <w:pPr>
        <w:tabs>
          <w:tab w:val="num" w:pos="0"/>
        </w:tabs>
        <w:ind w:left="31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D241E35"/>
    <w:multiLevelType w:val="multilevel"/>
    <w:tmpl w:val="090216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6" w15:restartNumberingAfterBreak="0">
    <w:nsid w:val="5B337B64"/>
    <w:multiLevelType w:val="multilevel"/>
    <w:tmpl w:val="1908A19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7" w15:restartNumberingAfterBreak="0">
    <w:nsid w:val="69787DE4"/>
    <w:multiLevelType w:val="multilevel"/>
    <w:tmpl w:val="D71E1174"/>
    <w:lvl w:ilvl="0">
      <w:start w:val="1"/>
      <w:numFmt w:val="bullet"/>
      <w:lvlText w:val=""/>
      <w:lvlJc w:val="left"/>
      <w:pPr>
        <w:tabs>
          <w:tab w:val="num" w:pos="-284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D3F604E"/>
    <w:multiLevelType w:val="multilevel"/>
    <w:tmpl w:val="B8BE0738"/>
    <w:lvl w:ilvl="0">
      <w:start w:val="3"/>
      <w:numFmt w:val="decimal"/>
      <w:lvlText w:val="%1."/>
      <w:lvlJc w:val="left"/>
      <w:pPr>
        <w:tabs>
          <w:tab w:val="num" w:pos="0"/>
        </w:tabs>
        <w:ind w:left="8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5"/>
    <w:lvlOverride w:ilvl="0">
      <w:startOverride w:val="1"/>
    </w:lvlOverride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99"/>
    <w:rsid w:val="00042C4D"/>
    <w:rsid w:val="000471A2"/>
    <w:rsid w:val="00072AC2"/>
    <w:rsid w:val="000734F5"/>
    <w:rsid w:val="00084170"/>
    <w:rsid w:val="00084EFD"/>
    <w:rsid w:val="00094A90"/>
    <w:rsid w:val="000962A9"/>
    <w:rsid w:val="000D3190"/>
    <w:rsid w:val="000D655B"/>
    <w:rsid w:val="0011541F"/>
    <w:rsid w:val="001374D0"/>
    <w:rsid w:val="00146C87"/>
    <w:rsid w:val="00162F23"/>
    <w:rsid w:val="001704EC"/>
    <w:rsid w:val="00174789"/>
    <w:rsid w:val="001878FA"/>
    <w:rsid w:val="001C4A85"/>
    <w:rsid w:val="001D334C"/>
    <w:rsid w:val="0021194C"/>
    <w:rsid w:val="00244684"/>
    <w:rsid w:val="00252583"/>
    <w:rsid w:val="00293C8A"/>
    <w:rsid w:val="002F6F8F"/>
    <w:rsid w:val="00300CDF"/>
    <w:rsid w:val="00301824"/>
    <w:rsid w:val="00310848"/>
    <w:rsid w:val="003532DB"/>
    <w:rsid w:val="0036513C"/>
    <w:rsid w:val="00367E9F"/>
    <w:rsid w:val="003732E2"/>
    <w:rsid w:val="00381CC6"/>
    <w:rsid w:val="003F5BF3"/>
    <w:rsid w:val="00406EB5"/>
    <w:rsid w:val="004103BB"/>
    <w:rsid w:val="004105FE"/>
    <w:rsid w:val="00435B8B"/>
    <w:rsid w:val="00445B88"/>
    <w:rsid w:val="00464B41"/>
    <w:rsid w:val="0046591A"/>
    <w:rsid w:val="00486DA9"/>
    <w:rsid w:val="004A65F6"/>
    <w:rsid w:val="004D5E17"/>
    <w:rsid w:val="004E5EF7"/>
    <w:rsid w:val="0050614F"/>
    <w:rsid w:val="005465EE"/>
    <w:rsid w:val="005837F7"/>
    <w:rsid w:val="00592968"/>
    <w:rsid w:val="0059686D"/>
    <w:rsid w:val="005A163E"/>
    <w:rsid w:val="005A1C8C"/>
    <w:rsid w:val="005B0B34"/>
    <w:rsid w:val="005B0DDC"/>
    <w:rsid w:val="005B1848"/>
    <w:rsid w:val="005B3F1E"/>
    <w:rsid w:val="005C373D"/>
    <w:rsid w:val="005E210D"/>
    <w:rsid w:val="0061634C"/>
    <w:rsid w:val="00622BE0"/>
    <w:rsid w:val="0062755F"/>
    <w:rsid w:val="0064612F"/>
    <w:rsid w:val="006748CF"/>
    <w:rsid w:val="00675E91"/>
    <w:rsid w:val="00690DD2"/>
    <w:rsid w:val="006A426E"/>
    <w:rsid w:val="006C08A4"/>
    <w:rsid w:val="006C1D64"/>
    <w:rsid w:val="0070004A"/>
    <w:rsid w:val="00783741"/>
    <w:rsid w:val="00785644"/>
    <w:rsid w:val="007A5EE6"/>
    <w:rsid w:val="007D05D3"/>
    <w:rsid w:val="007D6E4D"/>
    <w:rsid w:val="007E210C"/>
    <w:rsid w:val="007F0A01"/>
    <w:rsid w:val="008102A1"/>
    <w:rsid w:val="008129C7"/>
    <w:rsid w:val="00812FB1"/>
    <w:rsid w:val="008131F0"/>
    <w:rsid w:val="00825DBC"/>
    <w:rsid w:val="008308EA"/>
    <w:rsid w:val="0087681C"/>
    <w:rsid w:val="00882B08"/>
    <w:rsid w:val="00896F87"/>
    <w:rsid w:val="00897AB8"/>
    <w:rsid w:val="00897D7C"/>
    <w:rsid w:val="008A5713"/>
    <w:rsid w:val="008C4753"/>
    <w:rsid w:val="008D3075"/>
    <w:rsid w:val="008E16DC"/>
    <w:rsid w:val="008E47D9"/>
    <w:rsid w:val="008F7AED"/>
    <w:rsid w:val="00921E4E"/>
    <w:rsid w:val="0092766E"/>
    <w:rsid w:val="00934C03"/>
    <w:rsid w:val="00952978"/>
    <w:rsid w:val="00960AEE"/>
    <w:rsid w:val="009A6004"/>
    <w:rsid w:val="009A7F91"/>
    <w:rsid w:val="009D4AC8"/>
    <w:rsid w:val="009D59C3"/>
    <w:rsid w:val="009E453A"/>
    <w:rsid w:val="00A23EE6"/>
    <w:rsid w:val="00A358C1"/>
    <w:rsid w:val="00A541B4"/>
    <w:rsid w:val="00A551EA"/>
    <w:rsid w:val="00A61E99"/>
    <w:rsid w:val="00A65566"/>
    <w:rsid w:val="00A94099"/>
    <w:rsid w:val="00AC0F30"/>
    <w:rsid w:val="00AC5014"/>
    <w:rsid w:val="00AD575F"/>
    <w:rsid w:val="00B401B8"/>
    <w:rsid w:val="00B4025F"/>
    <w:rsid w:val="00B967B2"/>
    <w:rsid w:val="00BA2A62"/>
    <w:rsid w:val="00BF2E66"/>
    <w:rsid w:val="00C23A26"/>
    <w:rsid w:val="00C452AA"/>
    <w:rsid w:val="00CC4CA2"/>
    <w:rsid w:val="00CE0312"/>
    <w:rsid w:val="00CE2A11"/>
    <w:rsid w:val="00D54063"/>
    <w:rsid w:val="00D72CDC"/>
    <w:rsid w:val="00DA128D"/>
    <w:rsid w:val="00DA1BB4"/>
    <w:rsid w:val="00DA5ADB"/>
    <w:rsid w:val="00DB3830"/>
    <w:rsid w:val="00DB75E5"/>
    <w:rsid w:val="00DC2744"/>
    <w:rsid w:val="00DE4C1A"/>
    <w:rsid w:val="00E03E01"/>
    <w:rsid w:val="00E06379"/>
    <w:rsid w:val="00E2455F"/>
    <w:rsid w:val="00E2662E"/>
    <w:rsid w:val="00E268E8"/>
    <w:rsid w:val="00E338C1"/>
    <w:rsid w:val="00E3751B"/>
    <w:rsid w:val="00E44E31"/>
    <w:rsid w:val="00E510A2"/>
    <w:rsid w:val="00E762BF"/>
    <w:rsid w:val="00E841E2"/>
    <w:rsid w:val="00EA0A43"/>
    <w:rsid w:val="00EA78AE"/>
    <w:rsid w:val="00EC1C5D"/>
    <w:rsid w:val="00EE06BF"/>
    <w:rsid w:val="00F007DF"/>
    <w:rsid w:val="00F309E0"/>
    <w:rsid w:val="00F4276C"/>
    <w:rsid w:val="00F57B6F"/>
    <w:rsid w:val="00F76607"/>
    <w:rsid w:val="00FC4956"/>
    <w:rsid w:val="00FD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9286"/>
  <w15:docId w15:val="{07D379CE-F7C2-4844-AF75-92E148B4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6842A6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 w:cs="Times New Roman"/>
      <w:b/>
      <w:bCs/>
      <w:kern w:val="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842A6"/>
    <w:pPr>
      <w:keepNext/>
      <w:tabs>
        <w:tab w:val="left" w:pos="42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842A6"/>
    <w:pPr>
      <w:keepNext/>
      <w:spacing w:before="240" w:after="60" w:line="240" w:lineRule="auto"/>
      <w:jc w:val="both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6842A6"/>
    <w:pPr>
      <w:keepNext/>
      <w:tabs>
        <w:tab w:val="left" w:pos="426"/>
        <w:tab w:val="left" w:pos="4962"/>
        <w:tab w:val="left" w:pos="9498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842A6"/>
    <w:rPr>
      <w:rFonts w:ascii="Calibri Light" w:eastAsia="Times New Roman" w:hAnsi="Calibri Light" w:cs="Times New Roman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sid w:val="006842A6"/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6842A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6842A6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docaccesstitle">
    <w:name w:val="docaccess_title"/>
    <w:basedOn w:val="a0"/>
    <w:qFormat/>
    <w:rsid w:val="006842A6"/>
  </w:style>
  <w:style w:type="character" w:customStyle="1" w:styleId="a3">
    <w:name w:val="Основной текст Знак"/>
    <w:basedOn w:val="a0"/>
    <w:uiPriority w:val="99"/>
    <w:semiHidden/>
    <w:qFormat/>
    <w:rsid w:val="006842A6"/>
  </w:style>
  <w:style w:type="character" w:customStyle="1" w:styleId="11">
    <w:name w:val="Основной текст Знак1"/>
    <w:link w:val="a4"/>
    <w:qFormat/>
    <w:rsid w:val="00684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qFormat/>
    <w:locked/>
    <w:rsid w:val="006842A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2">
    <w:name w:val="s2"/>
    <w:basedOn w:val="a0"/>
    <w:qFormat/>
    <w:rsid w:val="006842A6"/>
  </w:style>
  <w:style w:type="character" w:customStyle="1" w:styleId="s3">
    <w:name w:val="s3"/>
    <w:basedOn w:val="a0"/>
    <w:qFormat/>
    <w:rsid w:val="006842A6"/>
  </w:style>
  <w:style w:type="character" w:customStyle="1" w:styleId="s6">
    <w:name w:val="s6"/>
    <w:basedOn w:val="a0"/>
    <w:qFormat/>
    <w:rsid w:val="006842A6"/>
  </w:style>
  <w:style w:type="character" w:styleId="a5">
    <w:name w:val="Strong"/>
    <w:qFormat/>
    <w:rsid w:val="006842A6"/>
    <w:rPr>
      <w:b/>
      <w:bCs/>
    </w:rPr>
  </w:style>
  <w:style w:type="character" w:styleId="a6">
    <w:name w:val="Hyperlink"/>
    <w:uiPriority w:val="99"/>
    <w:unhideWhenUsed/>
    <w:rsid w:val="006842A6"/>
    <w:rPr>
      <w:color w:val="0000FF"/>
      <w:u w:val="single"/>
    </w:rPr>
  </w:style>
  <w:style w:type="character" w:customStyle="1" w:styleId="ConsNormal">
    <w:name w:val="ConsNormal Знак"/>
    <w:link w:val="ConsNormal0"/>
    <w:qFormat/>
    <w:locked/>
    <w:rsid w:val="006842A6"/>
    <w:rPr>
      <w:rFonts w:ascii="Arial" w:hAnsi="Arial"/>
      <w:lang w:eastAsia="ru-RU"/>
    </w:rPr>
  </w:style>
  <w:style w:type="character" w:customStyle="1" w:styleId="a7">
    <w:name w:val="Текст выноски Знак"/>
    <w:basedOn w:val="a0"/>
    <w:link w:val="a8"/>
    <w:qFormat/>
    <w:rsid w:val="006842A6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12">
    <w:name w:val="Знак Знак1"/>
    <w:basedOn w:val="a0"/>
    <w:semiHidden/>
    <w:qFormat/>
    <w:locked/>
    <w:rsid w:val="006842A6"/>
  </w:style>
  <w:style w:type="character" w:customStyle="1" w:styleId="value">
    <w:name w:val="value"/>
    <w:basedOn w:val="a0"/>
    <w:qFormat/>
    <w:rsid w:val="006842A6"/>
  </w:style>
  <w:style w:type="character" w:customStyle="1" w:styleId="FontStyle13">
    <w:name w:val="Font Style13"/>
    <w:qFormat/>
    <w:rsid w:val="006842A6"/>
    <w:rPr>
      <w:rFonts w:ascii="Times New Roman" w:hAnsi="Times New Roman" w:cs="Times New Roman"/>
      <w:color w:val="000000"/>
      <w:sz w:val="26"/>
      <w:szCs w:val="26"/>
    </w:rPr>
  </w:style>
  <w:style w:type="character" w:customStyle="1" w:styleId="a9">
    <w:name w:val="Текст сноски Знак"/>
    <w:basedOn w:val="a0"/>
    <w:link w:val="aa"/>
    <w:uiPriority w:val="99"/>
    <w:qFormat/>
    <w:rsid w:val="00684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Символ сноски"/>
    <w:qFormat/>
    <w:rsid w:val="006842A6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21">
    <w:name w:val="Основной текст 2 Знак"/>
    <w:basedOn w:val="a0"/>
    <w:link w:val="22"/>
    <w:qFormat/>
    <w:rsid w:val="00684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laceholder Text"/>
    <w:basedOn w:val="a0"/>
    <w:uiPriority w:val="99"/>
    <w:semiHidden/>
    <w:qFormat/>
    <w:rsid w:val="006842A6"/>
    <w:rPr>
      <w:color w:val="808080"/>
    </w:rPr>
  </w:style>
  <w:style w:type="character" w:styleId="ae">
    <w:name w:val="line number"/>
    <w:basedOn w:val="a0"/>
    <w:qFormat/>
    <w:rsid w:val="006842A6"/>
  </w:style>
  <w:style w:type="character" w:customStyle="1" w:styleId="af">
    <w:name w:val="Символ концевой сноски"/>
    <w:qFormat/>
    <w:rPr>
      <w:vertAlign w:val="superscript"/>
    </w:rPr>
  </w:style>
  <w:style w:type="character" w:styleId="af0">
    <w:name w:val="endnote reference"/>
    <w:rPr>
      <w:vertAlign w:val="superscript"/>
    </w:rPr>
  </w:style>
  <w:style w:type="paragraph" w:styleId="af1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11"/>
    <w:rsid w:val="006842A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4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0">
    <w:name w:val="ConsPlusNormal"/>
    <w:link w:val="ConsPlusNormal"/>
    <w:qFormat/>
    <w:rsid w:val="006842A6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">
    <w:name w:val="p1"/>
    <w:basedOn w:val="a"/>
    <w:qFormat/>
    <w:rsid w:val="006842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qFormat/>
    <w:rsid w:val="006842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qFormat/>
    <w:rsid w:val="006842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qFormat/>
    <w:rsid w:val="006842A6"/>
    <w:pPr>
      <w:widowControl w:val="0"/>
      <w:spacing w:after="0" w:line="100" w:lineRule="atLeast"/>
      <w:ind w:left="720"/>
      <w:contextualSpacing/>
    </w:pPr>
    <w:rPr>
      <w:rFonts w:ascii="Arial" w:eastAsia="Times New Roman" w:hAnsi="Arial" w:cs="Arial"/>
      <w:color w:val="00000A"/>
      <w:sz w:val="18"/>
      <w:szCs w:val="18"/>
      <w:lang w:eastAsia="ru-RU"/>
    </w:rPr>
  </w:style>
  <w:style w:type="paragraph" w:customStyle="1" w:styleId="14">
    <w:name w:val="Без интервала1"/>
    <w:qFormat/>
    <w:rsid w:val="006842A6"/>
    <w:pPr>
      <w:spacing w:line="100" w:lineRule="atLeast"/>
    </w:pPr>
    <w:rPr>
      <w:rFonts w:eastAsia="Times New Roman" w:cs="Calibri"/>
      <w:lang w:eastAsia="ru-RU"/>
    </w:rPr>
  </w:style>
  <w:style w:type="paragraph" w:customStyle="1" w:styleId="p3">
    <w:name w:val="p3"/>
    <w:basedOn w:val="a"/>
    <w:qFormat/>
    <w:rsid w:val="006842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qFormat/>
    <w:rsid w:val="006842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qFormat/>
    <w:rsid w:val="006842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qFormat/>
    <w:rsid w:val="006842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"/>
    <w:qFormat/>
    <w:rsid w:val="006842A6"/>
    <w:pPr>
      <w:widowControl w:val="0"/>
      <w:ind w:right="19772" w:firstLine="720"/>
    </w:pPr>
    <w:rPr>
      <w:rFonts w:ascii="Arial" w:hAnsi="Arial"/>
      <w:lang w:eastAsia="ru-RU"/>
    </w:rPr>
  </w:style>
  <w:style w:type="paragraph" w:customStyle="1" w:styleId="Preformat">
    <w:name w:val="Preformat"/>
    <w:qFormat/>
    <w:rsid w:val="006842A6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qFormat/>
    <w:rsid w:val="006842A6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7"/>
    <w:qFormat/>
    <w:rsid w:val="006842A6"/>
    <w:pPr>
      <w:spacing w:after="0" w:line="240" w:lineRule="auto"/>
      <w:jc w:val="both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formattext">
    <w:name w:val="formattext"/>
    <w:basedOn w:val="a"/>
    <w:qFormat/>
    <w:rsid w:val="006842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6842A6"/>
    <w:p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842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qFormat/>
    <w:rsid w:val="006842A6"/>
    <w:pPr>
      <w:spacing w:after="12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List Paragraph"/>
    <w:basedOn w:val="a"/>
    <w:uiPriority w:val="34"/>
    <w:qFormat/>
    <w:rsid w:val="006842A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LBGovstyle1">
    <w:name w:val="LB Gov style 1"/>
    <w:qFormat/>
    <w:rsid w:val="00E301EA"/>
    <w:pPr>
      <w:spacing w:before="120" w:after="120"/>
      <w:jc w:val="both"/>
    </w:pPr>
    <w:rPr>
      <w:rFonts w:ascii="Times New Roman" w:hAnsi="Times New Roman" w:cs="Times New Roman"/>
      <w:b/>
    </w:rPr>
  </w:style>
  <w:style w:type="paragraph" w:customStyle="1" w:styleId="LBGovstyle2">
    <w:name w:val="LB Gov style 2"/>
    <w:qFormat/>
    <w:rsid w:val="00E301EA"/>
    <w:pPr>
      <w:spacing w:before="120" w:after="120"/>
      <w:jc w:val="both"/>
    </w:pPr>
    <w:rPr>
      <w:rFonts w:ascii="Times New Roman" w:hAnsi="Times New Roman" w:cs="Times New Roman"/>
      <w:lang w:val="en-US"/>
    </w:rPr>
  </w:style>
  <w:style w:type="paragraph" w:customStyle="1" w:styleId="LBGovstyle6">
    <w:name w:val="LB Gov style 6"/>
    <w:basedOn w:val="a"/>
    <w:qFormat/>
    <w:rsid w:val="00E301EA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val="en-US"/>
    </w:rPr>
  </w:style>
  <w:style w:type="numbering" w:customStyle="1" w:styleId="15">
    <w:name w:val="Нет списка1"/>
    <w:uiPriority w:val="99"/>
    <w:semiHidden/>
    <w:unhideWhenUsed/>
    <w:qFormat/>
    <w:rsid w:val="006842A6"/>
  </w:style>
  <w:style w:type="numbering" w:customStyle="1" w:styleId="LFO49">
    <w:name w:val="LFO49"/>
    <w:qFormat/>
    <w:rsid w:val="00E301EA"/>
  </w:style>
  <w:style w:type="table" w:styleId="af7">
    <w:name w:val="Table Grid"/>
    <w:basedOn w:val="a1"/>
    <w:rsid w:val="006842A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17</Pages>
  <Words>7456</Words>
  <Characters>42503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kszn-2</dc:creator>
  <cp:keywords/>
  <dc:description/>
  <cp:lastModifiedBy>hp</cp:lastModifiedBy>
  <cp:revision>15</cp:revision>
  <cp:lastPrinted>2026-08-19T09:21:00Z</cp:lastPrinted>
  <dcterms:created xsi:type="dcterms:W3CDTF">2026-07-02T07:50:00Z</dcterms:created>
  <dcterms:modified xsi:type="dcterms:W3CDTF">2026-08-19T16:57:00Z</dcterms:modified>
  <dc:language>ru-RU</dc:language>
</cp:coreProperties>
</file>